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871" w:rsidRPr="006C4871" w:rsidRDefault="006C4871" w:rsidP="006C4871">
      <w:pPr>
        <w:widowControl/>
        <w:spacing w:after="280" w:line="420" w:lineRule="atLeast"/>
        <w:ind w:firstLine="480"/>
        <w:jc w:val="center"/>
        <w:rPr>
          <w:rFonts w:ascii="微软雅黑" w:eastAsia="微软雅黑" w:hAnsi="微软雅黑" w:cs="宋体"/>
          <w:b/>
          <w:color w:val="666666"/>
          <w:kern w:val="0"/>
          <w:szCs w:val="21"/>
        </w:rPr>
      </w:pPr>
      <w:r w:rsidRPr="006C4871">
        <w:rPr>
          <w:rFonts w:ascii="Gulim" w:eastAsia="ge汉仪中圆简" w:hAnsi="Gulim" w:cs="宋体" w:hint="eastAsia"/>
          <w:b/>
          <w:bCs/>
          <w:color w:val="666666"/>
          <w:kern w:val="0"/>
          <w:sz w:val="24"/>
          <w:szCs w:val="24"/>
        </w:rPr>
        <w:t>PAC8000</w:t>
      </w:r>
      <w:r w:rsidRPr="006C4871">
        <w:rPr>
          <w:rFonts w:ascii="Gulim" w:eastAsia="ge汉仪中圆简" w:hAnsi="Gulim" w:cs="宋体" w:hint="eastAsia"/>
          <w:b/>
          <w:bCs/>
          <w:color w:val="666666"/>
          <w:kern w:val="0"/>
          <w:sz w:val="24"/>
          <w:szCs w:val="24"/>
        </w:rPr>
        <w:t>系统</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西气东输陕京</w:t>
      </w:r>
      <w:r w:rsidRPr="006C4871">
        <w:rPr>
          <w:rFonts w:ascii="Gulim" w:eastAsia="ge汉仪中圆简" w:hAnsi="Gulim" w:cs="宋体" w:hint="eastAsia"/>
          <w:color w:val="666666"/>
          <w:kern w:val="0"/>
          <w:sz w:val="24"/>
          <w:szCs w:val="24"/>
        </w:rPr>
        <w:t>2</w:t>
      </w:r>
      <w:r w:rsidRPr="006C4871">
        <w:rPr>
          <w:rFonts w:ascii="ge inspira" w:eastAsia="ge汉仪中圆简" w:hAnsi="Gulim" w:cs="宋体" w:hint="eastAsia"/>
          <w:color w:val="666666"/>
          <w:kern w:val="0"/>
          <w:sz w:val="24"/>
          <w:szCs w:val="24"/>
        </w:rPr>
        <w:t>线增输工程新建榆林压气站、阳曲压气站、石家庄压气站和兴县压气站可燃气</w:t>
      </w:r>
      <w:r w:rsidRPr="006C4871">
        <w:rPr>
          <w:rFonts w:ascii="Gulim" w:eastAsia="ge汉仪中圆简" w:hAnsi="Gulim" w:cs="宋体" w:hint="eastAsia"/>
          <w:color w:val="666666"/>
          <w:kern w:val="0"/>
          <w:sz w:val="24"/>
          <w:szCs w:val="24"/>
        </w:rPr>
        <w:t>/</w:t>
      </w:r>
      <w:r w:rsidRPr="006C4871">
        <w:rPr>
          <w:rFonts w:ascii="ge inspira" w:eastAsia="ge汉仪中圆简" w:hAnsi="Gulim" w:cs="宋体" w:hint="eastAsia"/>
          <w:color w:val="666666"/>
          <w:kern w:val="0"/>
          <w:sz w:val="24"/>
          <w:szCs w:val="24"/>
        </w:rPr>
        <w:t>火焰检测报警系统，由可燃气探测器、火焰探测器、火灾和气体控制报警系统组成，用于上述压气站压缩机厂房内的可燃气体和火焰的检测和报警。火气系统要求实现控制器、网络和电源冗余，系统安全等级为</w:t>
      </w:r>
      <w:r w:rsidRPr="006C4871">
        <w:rPr>
          <w:rFonts w:ascii="Gulim" w:eastAsia="ge汉仪中圆简" w:hAnsi="Gulim" w:cs="宋体" w:hint="eastAsia"/>
          <w:color w:val="666666"/>
          <w:kern w:val="0"/>
          <w:sz w:val="24"/>
          <w:szCs w:val="24"/>
        </w:rPr>
        <w:t>SIL2</w:t>
      </w:r>
      <w:r w:rsidRPr="006C4871">
        <w:rPr>
          <w:rFonts w:ascii="ge inspira" w:eastAsia="ge汉仪中圆简" w:hAnsi="Gulim" w:cs="宋体" w:hint="eastAsia"/>
          <w:color w:val="666666"/>
          <w:kern w:val="0"/>
          <w:sz w:val="24"/>
          <w:szCs w:val="24"/>
        </w:rPr>
        <w:t>，系统设计按照模块化的设计原理，提供较高的实用性和可靠性。系统具有完善的自诊断功能。系统的组件机架安装，采用模块化及插入式的设计。模块无需特殊工具就能进行更换，</w:t>
      </w:r>
      <w:r w:rsidRPr="006C4871">
        <w:rPr>
          <w:rFonts w:ascii="Gulim" w:eastAsia="ge汉仪中圆简" w:hAnsi="Gulim" w:cs="宋体" w:hint="eastAsia"/>
          <w:color w:val="666666"/>
          <w:kern w:val="0"/>
          <w:sz w:val="24"/>
          <w:szCs w:val="24"/>
        </w:rPr>
        <w:t xml:space="preserve"> </w:t>
      </w:r>
      <w:r w:rsidRPr="006C4871">
        <w:rPr>
          <w:rFonts w:ascii="ge inspira" w:eastAsia="ge汉仪中圆简" w:hAnsi="Gulim" w:cs="宋体" w:hint="eastAsia"/>
          <w:color w:val="666666"/>
          <w:kern w:val="0"/>
          <w:sz w:val="24"/>
          <w:szCs w:val="24"/>
        </w:rPr>
        <w:t>故障部件能够进行热插拔更换。</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b/>
          <w:bCs/>
          <w:color w:val="666666"/>
          <w:kern w:val="0"/>
          <w:sz w:val="24"/>
          <w:szCs w:val="24"/>
        </w:rPr>
        <w:t xml:space="preserve">2. </w:t>
      </w:r>
      <w:proofErr w:type="spellStart"/>
      <w:r w:rsidRPr="006C4871">
        <w:rPr>
          <w:rFonts w:ascii="Gulim" w:eastAsia="ge汉仪中圆简" w:hAnsi="Gulim" w:cs="宋体" w:hint="eastAsia"/>
          <w:b/>
          <w:bCs/>
          <w:color w:val="666666"/>
          <w:kern w:val="0"/>
          <w:sz w:val="24"/>
          <w:szCs w:val="24"/>
        </w:rPr>
        <w:t>SafetyNet</w:t>
      </w:r>
      <w:proofErr w:type="spellEnd"/>
      <w:r w:rsidRPr="006C4871">
        <w:rPr>
          <w:rFonts w:ascii="ge inspira" w:eastAsia="ge汉仪中圆简" w:hAnsi="Gulim" w:cs="宋体" w:hint="eastAsia"/>
          <w:b/>
          <w:bCs/>
          <w:color w:val="666666"/>
          <w:kern w:val="0"/>
          <w:sz w:val="24"/>
          <w:szCs w:val="24"/>
        </w:rPr>
        <w:t>控制系统</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b/>
          <w:bCs/>
          <w:color w:val="666666"/>
          <w:kern w:val="0"/>
          <w:sz w:val="24"/>
          <w:szCs w:val="24"/>
        </w:rPr>
        <w:t xml:space="preserve">2.1 </w:t>
      </w:r>
      <w:r w:rsidRPr="006C4871">
        <w:rPr>
          <w:rFonts w:ascii="ge inspira" w:eastAsia="ge汉仪中圆简" w:hAnsi="Gulim" w:cs="宋体" w:hint="eastAsia"/>
          <w:b/>
          <w:bCs/>
          <w:color w:val="666666"/>
          <w:kern w:val="0"/>
          <w:sz w:val="24"/>
          <w:szCs w:val="24"/>
        </w:rPr>
        <w:t>总述</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proofErr w:type="spellStart"/>
      <w:r w:rsidRPr="006C4871">
        <w:rPr>
          <w:rFonts w:ascii="Gulim" w:eastAsia="ge汉仪中圆简" w:hAnsi="Gulim" w:cs="宋体" w:hint="eastAsia"/>
          <w:color w:val="666666"/>
          <w:kern w:val="0"/>
          <w:sz w:val="24"/>
          <w:szCs w:val="24"/>
        </w:rPr>
        <w:t>SafetyNet</w:t>
      </w:r>
      <w:proofErr w:type="spellEnd"/>
      <w:r w:rsidRPr="006C4871">
        <w:rPr>
          <w:rFonts w:ascii="ge inspira" w:eastAsia="ge汉仪中圆简" w:hAnsi="Gulim" w:cs="宋体" w:hint="eastAsia"/>
          <w:color w:val="666666"/>
          <w:kern w:val="0"/>
          <w:sz w:val="24"/>
          <w:szCs w:val="24"/>
        </w:rPr>
        <w:t>控制系统是面向工厂自动化的新一代模块化开放式安全控制系统，采用先进的安全型</w:t>
      </w:r>
      <w:proofErr w:type="spellStart"/>
      <w:r w:rsidRPr="006C4871">
        <w:rPr>
          <w:rFonts w:ascii="Gulim" w:eastAsia="ge汉仪中圆简" w:hAnsi="Gulim" w:cs="宋体" w:hint="eastAsia"/>
          <w:color w:val="666666"/>
          <w:kern w:val="0"/>
          <w:sz w:val="24"/>
          <w:szCs w:val="24"/>
        </w:rPr>
        <w:t>RailBus</w:t>
      </w:r>
      <w:proofErr w:type="spellEnd"/>
      <w:r w:rsidRPr="006C4871">
        <w:rPr>
          <w:rFonts w:ascii="ge inspira" w:eastAsia="ge汉仪中圆简" w:hAnsi="Gulim" w:cs="宋体" w:hint="eastAsia"/>
          <w:color w:val="666666"/>
          <w:kern w:val="0"/>
          <w:sz w:val="24"/>
          <w:szCs w:val="24"/>
        </w:rPr>
        <w:t>总线构架；双重化的硬件体系结合全面的冗余容错技术和特有的故障安全策略，使得系统可靠性达到</w:t>
      </w:r>
      <w:r w:rsidRPr="006C4871">
        <w:rPr>
          <w:rFonts w:ascii="Gulim" w:eastAsia="ge汉仪中圆简" w:hAnsi="Gulim" w:cs="宋体" w:hint="eastAsia"/>
          <w:color w:val="666666"/>
          <w:kern w:val="0"/>
          <w:sz w:val="24"/>
          <w:szCs w:val="24"/>
        </w:rPr>
        <w:t>99.999%</w:t>
      </w:r>
      <w:r w:rsidRPr="006C4871">
        <w:rPr>
          <w:rFonts w:ascii="ge inspira" w:eastAsia="ge汉仪中圆简" w:hAnsi="Gulim" w:cs="宋体" w:hint="eastAsia"/>
          <w:color w:val="666666"/>
          <w:kern w:val="0"/>
          <w:sz w:val="24"/>
          <w:szCs w:val="24"/>
        </w:rPr>
        <w:t>。高速的控制器和大容量内存保证系统的执行速率和精度。</w:t>
      </w:r>
      <w:proofErr w:type="spellStart"/>
      <w:r w:rsidRPr="006C4871">
        <w:rPr>
          <w:rFonts w:ascii="Gulim" w:eastAsia="ge汉仪中圆简" w:hAnsi="Gulim" w:cs="宋体" w:hint="eastAsia"/>
          <w:color w:val="666666"/>
          <w:kern w:val="0"/>
          <w:sz w:val="24"/>
          <w:szCs w:val="24"/>
        </w:rPr>
        <w:t>SafetyNet</w:t>
      </w:r>
      <w:proofErr w:type="spellEnd"/>
      <w:r w:rsidRPr="006C4871">
        <w:rPr>
          <w:rFonts w:ascii="ge inspira" w:eastAsia="ge汉仪中圆简" w:hAnsi="Gulim" w:cs="宋体" w:hint="eastAsia"/>
          <w:color w:val="666666"/>
          <w:kern w:val="0"/>
          <w:sz w:val="24"/>
          <w:szCs w:val="24"/>
        </w:rPr>
        <w:t>同时提供获得</w:t>
      </w:r>
      <w:r w:rsidRPr="006C4871">
        <w:rPr>
          <w:rFonts w:ascii="Gulim" w:eastAsia="ge汉仪中圆简" w:hAnsi="Gulim" w:cs="宋体" w:hint="eastAsia"/>
          <w:color w:val="666666"/>
          <w:kern w:val="0"/>
          <w:sz w:val="24"/>
          <w:szCs w:val="24"/>
        </w:rPr>
        <w:t>IEC 61508 SIL2</w:t>
      </w:r>
      <w:r w:rsidRPr="006C4871">
        <w:rPr>
          <w:rFonts w:ascii="ge inspira" w:eastAsia="ge汉仪中圆简" w:hAnsi="Gulim" w:cs="宋体" w:hint="eastAsia"/>
          <w:color w:val="666666"/>
          <w:kern w:val="0"/>
          <w:sz w:val="24"/>
          <w:szCs w:val="24"/>
        </w:rPr>
        <w:t>认证的控制模块，为用户提供符合安全要求的</w:t>
      </w:r>
      <w:r w:rsidRPr="006C4871">
        <w:rPr>
          <w:rFonts w:ascii="Gulim" w:eastAsia="ge汉仪中圆简" w:hAnsi="Gulim" w:cs="宋体" w:hint="eastAsia"/>
          <w:color w:val="666666"/>
          <w:kern w:val="0"/>
          <w:sz w:val="24"/>
          <w:szCs w:val="24"/>
        </w:rPr>
        <w:t>ESD</w:t>
      </w:r>
      <w:r w:rsidRPr="006C4871">
        <w:rPr>
          <w:rFonts w:ascii="ge inspira" w:eastAsia="ge汉仪中圆简" w:hAnsi="Gulim" w:cs="宋体" w:hint="eastAsia"/>
          <w:color w:val="666666"/>
          <w:kern w:val="0"/>
          <w:sz w:val="24"/>
          <w:szCs w:val="24"/>
        </w:rPr>
        <w:t>与</w:t>
      </w:r>
      <w:r w:rsidRPr="006C4871">
        <w:rPr>
          <w:rFonts w:ascii="Gulim" w:eastAsia="ge汉仪中圆简" w:hAnsi="Gulim" w:cs="宋体" w:hint="eastAsia"/>
          <w:color w:val="666666"/>
          <w:kern w:val="0"/>
          <w:sz w:val="24"/>
          <w:szCs w:val="24"/>
        </w:rPr>
        <w:t>F&amp;G</w:t>
      </w:r>
      <w:r w:rsidRPr="006C4871">
        <w:rPr>
          <w:rFonts w:ascii="ge inspira" w:eastAsia="ge汉仪中圆简" w:hAnsi="Gulim" w:cs="宋体" w:hint="eastAsia"/>
          <w:color w:val="666666"/>
          <w:kern w:val="0"/>
          <w:sz w:val="24"/>
          <w:szCs w:val="24"/>
        </w:rPr>
        <w:t>控制系统。</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b/>
          <w:bCs/>
          <w:color w:val="666666"/>
          <w:kern w:val="0"/>
          <w:sz w:val="24"/>
          <w:szCs w:val="24"/>
        </w:rPr>
        <w:t xml:space="preserve">2.2 </w:t>
      </w:r>
      <w:r w:rsidRPr="006C4871">
        <w:rPr>
          <w:rFonts w:ascii="ge inspira" w:eastAsia="ge汉仪中圆简" w:hAnsi="Gulim" w:cs="宋体" w:hint="eastAsia"/>
          <w:b/>
          <w:bCs/>
          <w:color w:val="666666"/>
          <w:kern w:val="0"/>
          <w:sz w:val="24"/>
          <w:szCs w:val="24"/>
        </w:rPr>
        <w:t>硬件构架</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b/>
          <w:bCs/>
          <w:color w:val="666666"/>
          <w:kern w:val="0"/>
          <w:sz w:val="24"/>
          <w:szCs w:val="24"/>
        </w:rPr>
        <w:t>底板</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采用先进的</w:t>
      </w:r>
      <w:proofErr w:type="spellStart"/>
      <w:r w:rsidRPr="006C4871">
        <w:rPr>
          <w:rFonts w:ascii="Gulim" w:eastAsia="ge汉仪中圆简" w:hAnsi="Gulim" w:cs="宋体" w:hint="eastAsia"/>
          <w:color w:val="666666"/>
          <w:kern w:val="0"/>
          <w:sz w:val="24"/>
          <w:szCs w:val="24"/>
        </w:rPr>
        <w:t>RailBus</w:t>
      </w:r>
      <w:proofErr w:type="spellEnd"/>
      <w:r w:rsidRPr="006C4871">
        <w:rPr>
          <w:rFonts w:ascii="ge inspira" w:eastAsia="ge汉仪中圆简" w:hAnsi="Gulim" w:cs="宋体" w:hint="eastAsia"/>
          <w:color w:val="666666"/>
          <w:kern w:val="0"/>
          <w:sz w:val="24"/>
          <w:szCs w:val="24"/>
        </w:rPr>
        <w:t>总线技术的控制器底板和</w:t>
      </w:r>
      <w:r w:rsidRPr="006C4871">
        <w:rPr>
          <w:rFonts w:ascii="Gulim" w:eastAsia="ge汉仪中圆简" w:hAnsi="Gulim" w:cs="宋体" w:hint="eastAsia"/>
          <w:color w:val="666666"/>
          <w:kern w:val="0"/>
          <w:sz w:val="24"/>
          <w:szCs w:val="24"/>
        </w:rPr>
        <w:t>I/O</w:t>
      </w:r>
      <w:r w:rsidRPr="006C4871">
        <w:rPr>
          <w:rFonts w:ascii="ge inspira" w:eastAsia="ge汉仪中圆简" w:hAnsi="Gulim" w:cs="宋体" w:hint="eastAsia"/>
          <w:color w:val="666666"/>
          <w:kern w:val="0"/>
          <w:sz w:val="24"/>
          <w:szCs w:val="24"/>
        </w:rPr>
        <w:t>模块底板，每个控制器底板可安装一对冗余的控制器，一个电源监测模块，同时备有两个</w:t>
      </w:r>
      <w:r w:rsidRPr="006C4871">
        <w:rPr>
          <w:rFonts w:ascii="Gulim" w:eastAsia="ge汉仪中圆简" w:hAnsi="Gulim" w:cs="宋体" w:hint="eastAsia"/>
          <w:color w:val="666666"/>
          <w:kern w:val="0"/>
          <w:sz w:val="24"/>
          <w:szCs w:val="24"/>
        </w:rPr>
        <w:t>9</w:t>
      </w:r>
      <w:r w:rsidRPr="006C4871">
        <w:rPr>
          <w:rFonts w:ascii="ge inspira" w:eastAsia="ge汉仪中圆简" w:hAnsi="Gulim" w:cs="宋体" w:hint="eastAsia"/>
          <w:color w:val="666666"/>
          <w:kern w:val="0"/>
          <w:sz w:val="24"/>
          <w:szCs w:val="24"/>
        </w:rPr>
        <w:t>针的</w:t>
      </w:r>
      <w:r w:rsidRPr="006C4871">
        <w:rPr>
          <w:rFonts w:ascii="Gulim" w:eastAsia="ge汉仪中圆简" w:hAnsi="Gulim" w:cs="宋体" w:hint="eastAsia"/>
          <w:color w:val="666666"/>
          <w:kern w:val="0"/>
          <w:sz w:val="24"/>
          <w:szCs w:val="24"/>
        </w:rPr>
        <w:t>RS485</w:t>
      </w:r>
      <w:r w:rsidRPr="006C4871">
        <w:rPr>
          <w:rFonts w:ascii="ge inspira" w:eastAsia="ge汉仪中圆简" w:hAnsi="Gulim" w:cs="宋体" w:hint="eastAsia"/>
          <w:color w:val="666666"/>
          <w:kern w:val="0"/>
          <w:sz w:val="24"/>
          <w:szCs w:val="24"/>
        </w:rPr>
        <w:t>接口，支持</w:t>
      </w:r>
      <w:r w:rsidRPr="006C4871">
        <w:rPr>
          <w:rFonts w:ascii="Gulim" w:eastAsia="ge汉仪中圆简" w:hAnsi="Gulim" w:cs="宋体" w:hint="eastAsia"/>
          <w:color w:val="666666"/>
          <w:kern w:val="0"/>
          <w:sz w:val="24"/>
          <w:szCs w:val="24"/>
        </w:rPr>
        <w:t>MODBUS RTU</w:t>
      </w:r>
      <w:r w:rsidRPr="006C4871">
        <w:rPr>
          <w:rFonts w:ascii="ge inspira" w:eastAsia="ge汉仪中圆简" w:hAnsi="Gulim" w:cs="宋体" w:hint="eastAsia"/>
          <w:color w:val="666666"/>
          <w:kern w:val="0"/>
          <w:sz w:val="24"/>
          <w:szCs w:val="24"/>
        </w:rPr>
        <w:t>协议。每个</w:t>
      </w:r>
      <w:r w:rsidRPr="006C4871">
        <w:rPr>
          <w:rFonts w:ascii="Gulim" w:eastAsia="ge汉仪中圆简" w:hAnsi="Gulim" w:cs="宋体" w:hint="eastAsia"/>
          <w:color w:val="666666"/>
          <w:kern w:val="0"/>
          <w:sz w:val="24"/>
          <w:szCs w:val="24"/>
        </w:rPr>
        <w:t>I/O</w:t>
      </w:r>
      <w:r w:rsidRPr="006C4871">
        <w:rPr>
          <w:rFonts w:ascii="ge inspira" w:eastAsia="ge汉仪中圆简" w:hAnsi="Gulim" w:cs="宋体" w:hint="eastAsia"/>
          <w:color w:val="666666"/>
          <w:kern w:val="0"/>
          <w:sz w:val="24"/>
          <w:szCs w:val="24"/>
        </w:rPr>
        <w:t>底板可安装</w:t>
      </w:r>
      <w:r w:rsidRPr="006C4871">
        <w:rPr>
          <w:rFonts w:ascii="Gulim" w:eastAsia="ge汉仪中圆简" w:hAnsi="Gulim" w:cs="宋体" w:hint="eastAsia"/>
          <w:color w:val="666666"/>
          <w:kern w:val="0"/>
          <w:sz w:val="24"/>
          <w:szCs w:val="24"/>
        </w:rPr>
        <w:t>8</w:t>
      </w:r>
      <w:r w:rsidRPr="006C4871">
        <w:rPr>
          <w:rFonts w:ascii="ge inspira" w:eastAsia="ge汉仪中圆简" w:hAnsi="Gulim" w:cs="宋体" w:hint="eastAsia"/>
          <w:color w:val="666666"/>
          <w:kern w:val="0"/>
          <w:sz w:val="24"/>
          <w:szCs w:val="24"/>
        </w:rPr>
        <w:t>个</w:t>
      </w:r>
      <w:r w:rsidRPr="006C4871">
        <w:rPr>
          <w:rFonts w:ascii="Gulim" w:eastAsia="ge汉仪中圆简" w:hAnsi="Gulim" w:cs="宋体" w:hint="eastAsia"/>
          <w:color w:val="666666"/>
          <w:kern w:val="0"/>
          <w:sz w:val="24"/>
          <w:szCs w:val="24"/>
        </w:rPr>
        <w:t>IO</w:t>
      </w:r>
      <w:r w:rsidRPr="006C4871">
        <w:rPr>
          <w:rFonts w:ascii="ge inspira" w:eastAsia="ge汉仪中圆简" w:hAnsi="Gulim" w:cs="宋体" w:hint="eastAsia"/>
          <w:color w:val="666666"/>
          <w:kern w:val="0"/>
          <w:sz w:val="24"/>
          <w:szCs w:val="24"/>
        </w:rPr>
        <w:t>模块，模块与模块间相互隔离，支持热插拔。</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b/>
          <w:bCs/>
          <w:color w:val="666666"/>
          <w:kern w:val="0"/>
          <w:sz w:val="24"/>
          <w:szCs w:val="24"/>
        </w:rPr>
        <w:lastRenderedPageBreak/>
        <w:t>主控制器</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获得</w:t>
      </w:r>
      <w:r w:rsidRPr="006C4871">
        <w:rPr>
          <w:rFonts w:ascii="Gulim" w:eastAsia="ge汉仪中圆简" w:hAnsi="Gulim" w:cs="宋体" w:hint="eastAsia"/>
          <w:color w:val="666666"/>
          <w:kern w:val="0"/>
          <w:sz w:val="24"/>
          <w:szCs w:val="24"/>
        </w:rPr>
        <w:t>SIL2</w:t>
      </w:r>
      <w:r w:rsidRPr="006C4871">
        <w:rPr>
          <w:rFonts w:ascii="ge inspira" w:eastAsia="ge汉仪中圆简" w:hAnsi="Gulim" w:cs="宋体" w:hint="eastAsia"/>
          <w:color w:val="666666"/>
          <w:kern w:val="0"/>
          <w:sz w:val="24"/>
          <w:szCs w:val="24"/>
        </w:rPr>
        <w:t>认证的</w:t>
      </w:r>
      <w:r w:rsidRPr="006C4871">
        <w:rPr>
          <w:rFonts w:ascii="Gulim" w:eastAsia="ge汉仪中圆简" w:hAnsi="Gulim" w:cs="宋体" w:hint="eastAsia"/>
          <w:color w:val="666666"/>
          <w:kern w:val="0"/>
          <w:sz w:val="24"/>
          <w:szCs w:val="24"/>
        </w:rPr>
        <w:t xml:space="preserve"> </w:t>
      </w:r>
      <w:proofErr w:type="spellStart"/>
      <w:r w:rsidRPr="006C4871">
        <w:rPr>
          <w:rFonts w:ascii="Gulim" w:eastAsia="ge汉仪中圆简" w:hAnsi="Gulim" w:cs="宋体" w:hint="eastAsia"/>
          <w:color w:val="666666"/>
          <w:kern w:val="0"/>
          <w:sz w:val="24"/>
          <w:szCs w:val="24"/>
        </w:rPr>
        <w:t>SafetyNet</w:t>
      </w:r>
      <w:proofErr w:type="spellEnd"/>
      <w:r w:rsidRPr="006C4871">
        <w:rPr>
          <w:rFonts w:ascii="ge inspira" w:eastAsia="ge汉仪中圆简" w:hAnsi="Gulim" w:cs="宋体" w:hint="eastAsia"/>
          <w:color w:val="666666"/>
          <w:kern w:val="0"/>
          <w:sz w:val="24"/>
          <w:szCs w:val="24"/>
        </w:rPr>
        <w:t>控制器采用</w:t>
      </w:r>
      <w:r w:rsidRPr="006C4871">
        <w:rPr>
          <w:rFonts w:ascii="Gulim" w:eastAsia="ge汉仪中圆简" w:hAnsi="Gulim" w:cs="宋体" w:hint="eastAsia"/>
          <w:color w:val="666666"/>
          <w:kern w:val="0"/>
          <w:sz w:val="24"/>
          <w:szCs w:val="24"/>
        </w:rPr>
        <w:t>IBM PowerPC 266MHz 32</w:t>
      </w:r>
      <w:r w:rsidRPr="006C4871">
        <w:rPr>
          <w:rFonts w:ascii="ge inspira" w:eastAsia="ge汉仪中圆简" w:hAnsi="Gulim" w:cs="宋体" w:hint="eastAsia"/>
          <w:color w:val="666666"/>
          <w:kern w:val="0"/>
          <w:sz w:val="24"/>
          <w:szCs w:val="24"/>
        </w:rPr>
        <w:t>位微处理器</w:t>
      </w:r>
      <w:r w:rsidRPr="006C4871">
        <w:rPr>
          <w:rFonts w:ascii="Gulim" w:eastAsia="ge汉仪中圆简" w:hAnsi="Gulim" w:cs="宋体" w:hint="eastAsia"/>
          <w:color w:val="666666"/>
          <w:kern w:val="0"/>
          <w:sz w:val="24"/>
          <w:szCs w:val="24"/>
        </w:rPr>
        <w:t>(</w:t>
      </w:r>
      <w:r w:rsidRPr="006C4871">
        <w:rPr>
          <w:rFonts w:ascii="ge inspira" w:eastAsia="ge汉仪中圆简" w:hAnsi="Gulim" w:cs="宋体" w:hint="eastAsia"/>
          <w:color w:val="666666"/>
          <w:kern w:val="0"/>
          <w:sz w:val="24"/>
          <w:szCs w:val="24"/>
        </w:rPr>
        <w:t>等同于</w:t>
      </w:r>
      <w:r w:rsidRPr="006C4871">
        <w:rPr>
          <w:rFonts w:ascii="Gulim" w:eastAsia="ge汉仪中圆简" w:hAnsi="Gulim" w:cs="宋体" w:hint="eastAsia"/>
          <w:color w:val="666666"/>
          <w:kern w:val="0"/>
          <w:sz w:val="24"/>
          <w:szCs w:val="24"/>
        </w:rPr>
        <w:t>Pentium512MHz)</w:t>
      </w:r>
      <w:r w:rsidRPr="006C4871">
        <w:rPr>
          <w:rFonts w:ascii="ge inspira" w:eastAsia="ge汉仪中圆简" w:hAnsi="Gulim" w:cs="宋体" w:hint="eastAsia"/>
          <w:color w:val="666666"/>
          <w:kern w:val="0"/>
          <w:sz w:val="24"/>
          <w:szCs w:val="24"/>
        </w:rPr>
        <w:t>，</w:t>
      </w:r>
      <w:r w:rsidRPr="006C4871">
        <w:rPr>
          <w:rFonts w:ascii="Gulim" w:eastAsia="ge汉仪中圆简" w:hAnsi="Gulim" w:cs="宋体" w:hint="eastAsia"/>
          <w:color w:val="666666"/>
          <w:kern w:val="0"/>
          <w:sz w:val="24"/>
          <w:szCs w:val="24"/>
        </w:rPr>
        <w:t>25M</w:t>
      </w:r>
      <w:r w:rsidRPr="006C4871">
        <w:rPr>
          <w:rFonts w:ascii="ge inspira" w:eastAsia="ge汉仪中圆简" w:hAnsi="Gulim" w:cs="宋体" w:hint="eastAsia"/>
          <w:color w:val="666666"/>
          <w:kern w:val="0"/>
          <w:sz w:val="24"/>
          <w:szCs w:val="24"/>
        </w:rPr>
        <w:t>内存，双以太网和串行通讯接口，支持</w:t>
      </w:r>
      <w:r w:rsidRPr="006C4871">
        <w:rPr>
          <w:rFonts w:ascii="Gulim" w:eastAsia="ge汉仪中圆简" w:hAnsi="Gulim" w:cs="宋体" w:hint="eastAsia"/>
          <w:color w:val="666666"/>
          <w:kern w:val="0"/>
          <w:sz w:val="24"/>
          <w:szCs w:val="24"/>
        </w:rPr>
        <w:t>API</w:t>
      </w:r>
      <w:r w:rsidRPr="006C4871">
        <w:rPr>
          <w:rFonts w:ascii="ge inspira" w:eastAsia="ge汉仪中圆简" w:hAnsi="Gulim" w:cs="宋体" w:hint="eastAsia"/>
          <w:color w:val="666666"/>
          <w:kern w:val="0"/>
          <w:sz w:val="24"/>
          <w:szCs w:val="24"/>
        </w:rPr>
        <w:t>、现场总线、</w:t>
      </w:r>
      <w:proofErr w:type="spellStart"/>
      <w:r w:rsidRPr="006C4871">
        <w:rPr>
          <w:rFonts w:ascii="Gulim" w:eastAsia="ge汉仪中圆简" w:hAnsi="Gulim" w:cs="宋体" w:hint="eastAsia"/>
          <w:color w:val="666666"/>
          <w:kern w:val="0"/>
          <w:sz w:val="24"/>
          <w:szCs w:val="24"/>
        </w:rPr>
        <w:t>ModBus</w:t>
      </w:r>
      <w:proofErr w:type="spellEnd"/>
      <w:r w:rsidRPr="006C4871">
        <w:rPr>
          <w:rFonts w:ascii="ge inspira" w:eastAsia="ge汉仪中圆简" w:hAnsi="Gulim" w:cs="宋体" w:hint="eastAsia"/>
          <w:color w:val="666666"/>
          <w:kern w:val="0"/>
          <w:sz w:val="24"/>
          <w:szCs w:val="24"/>
        </w:rPr>
        <w:t>、</w:t>
      </w:r>
      <w:r w:rsidRPr="006C4871">
        <w:rPr>
          <w:rFonts w:ascii="Gulim" w:eastAsia="ge汉仪中圆简" w:hAnsi="Gulim" w:cs="宋体" w:hint="eastAsia"/>
          <w:color w:val="666666"/>
          <w:kern w:val="0"/>
          <w:sz w:val="24"/>
          <w:szCs w:val="24"/>
        </w:rPr>
        <w:t>HART</w:t>
      </w:r>
      <w:r w:rsidRPr="006C4871">
        <w:rPr>
          <w:rFonts w:ascii="ge inspira" w:eastAsia="ge汉仪中圆简" w:hAnsi="Gulim" w:cs="宋体" w:hint="eastAsia"/>
          <w:color w:val="666666"/>
          <w:kern w:val="0"/>
          <w:sz w:val="24"/>
          <w:szCs w:val="24"/>
        </w:rPr>
        <w:t>、点对点通讯以及</w:t>
      </w:r>
      <w:r w:rsidRPr="006C4871">
        <w:rPr>
          <w:rFonts w:ascii="Gulim" w:eastAsia="ge汉仪中圆简" w:hAnsi="Gulim" w:cs="宋体" w:hint="eastAsia"/>
          <w:color w:val="666666"/>
          <w:kern w:val="0"/>
          <w:sz w:val="24"/>
          <w:szCs w:val="24"/>
        </w:rPr>
        <w:t>OPC</w:t>
      </w:r>
      <w:r w:rsidRPr="006C4871">
        <w:rPr>
          <w:rFonts w:ascii="ge inspira" w:eastAsia="ge汉仪中圆简" w:hAnsi="Gulim" w:cs="宋体" w:hint="eastAsia"/>
          <w:color w:val="666666"/>
          <w:kern w:val="0"/>
          <w:sz w:val="24"/>
          <w:szCs w:val="24"/>
        </w:rPr>
        <w:t>，可以实现冗余配置，可直接安装在危险</w:t>
      </w:r>
      <w:r w:rsidRPr="006C4871">
        <w:rPr>
          <w:rFonts w:ascii="Gulim" w:eastAsia="ge汉仪中圆简" w:hAnsi="Gulim" w:cs="宋体" w:hint="eastAsia"/>
          <w:color w:val="666666"/>
          <w:kern w:val="0"/>
          <w:sz w:val="24"/>
          <w:szCs w:val="24"/>
        </w:rPr>
        <w:t>2</w:t>
      </w:r>
      <w:r w:rsidRPr="006C4871">
        <w:rPr>
          <w:rFonts w:ascii="ge inspira" w:eastAsia="ge汉仪中圆简" w:hAnsi="Gulim" w:cs="宋体" w:hint="eastAsia"/>
          <w:color w:val="666666"/>
          <w:kern w:val="0"/>
          <w:sz w:val="24"/>
          <w:szCs w:val="24"/>
        </w:rPr>
        <w:t>区。一个控制器节点最多可安装</w:t>
      </w:r>
      <w:r w:rsidRPr="006C4871">
        <w:rPr>
          <w:rFonts w:ascii="Gulim" w:eastAsia="ge汉仪中圆简" w:hAnsi="Gulim" w:cs="宋体" w:hint="eastAsia"/>
          <w:color w:val="666666"/>
          <w:kern w:val="0"/>
          <w:sz w:val="24"/>
          <w:szCs w:val="24"/>
        </w:rPr>
        <w:t>64</w:t>
      </w:r>
      <w:r w:rsidRPr="006C4871">
        <w:rPr>
          <w:rFonts w:ascii="ge inspira" w:eastAsia="ge汉仪中圆简" w:hAnsi="Gulim" w:cs="宋体" w:hint="eastAsia"/>
          <w:color w:val="666666"/>
          <w:kern w:val="0"/>
          <w:sz w:val="24"/>
          <w:szCs w:val="24"/>
        </w:rPr>
        <w:t>个</w:t>
      </w:r>
      <w:r w:rsidRPr="006C4871">
        <w:rPr>
          <w:rFonts w:ascii="Gulim" w:eastAsia="ge汉仪中圆简" w:hAnsi="Gulim" w:cs="宋体" w:hint="eastAsia"/>
          <w:color w:val="666666"/>
          <w:kern w:val="0"/>
          <w:sz w:val="24"/>
          <w:szCs w:val="24"/>
        </w:rPr>
        <w:t>I/O</w:t>
      </w:r>
      <w:r w:rsidRPr="006C4871">
        <w:rPr>
          <w:rFonts w:ascii="ge inspira" w:eastAsia="ge汉仪中圆简" w:hAnsi="Gulim" w:cs="宋体" w:hint="eastAsia"/>
          <w:color w:val="666666"/>
          <w:kern w:val="0"/>
          <w:sz w:val="24"/>
          <w:szCs w:val="24"/>
        </w:rPr>
        <w:t>模块，支持在线热插拔。</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b/>
          <w:bCs/>
          <w:color w:val="666666"/>
          <w:kern w:val="0"/>
          <w:sz w:val="24"/>
          <w:szCs w:val="24"/>
        </w:rPr>
        <w:t>I/O</w:t>
      </w:r>
      <w:r w:rsidRPr="006C4871">
        <w:rPr>
          <w:rFonts w:ascii="ge inspira" w:eastAsia="ge汉仪中圆简" w:hAnsi="Gulim" w:cs="宋体" w:hint="eastAsia"/>
          <w:b/>
          <w:bCs/>
          <w:color w:val="666666"/>
          <w:kern w:val="0"/>
          <w:sz w:val="24"/>
          <w:szCs w:val="24"/>
        </w:rPr>
        <w:t>模块</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t>I/O</w:t>
      </w:r>
      <w:r w:rsidRPr="006C4871">
        <w:rPr>
          <w:rFonts w:ascii="ge inspira" w:eastAsia="ge汉仪中圆简" w:hAnsi="Gulim" w:cs="宋体" w:hint="eastAsia"/>
          <w:color w:val="666666"/>
          <w:kern w:val="0"/>
          <w:sz w:val="24"/>
          <w:szCs w:val="24"/>
        </w:rPr>
        <w:t>模块可以根据现场需要选择安装控制室或者现场区域，通道隔离、监测以及</w:t>
      </w:r>
      <w:r w:rsidRPr="006C4871">
        <w:rPr>
          <w:rFonts w:ascii="Gulim" w:eastAsia="ge汉仪中圆简" w:hAnsi="Gulim" w:cs="宋体" w:hint="eastAsia"/>
          <w:color w:val="666666"/>
          <w:kern w:val="0"/>
          <w:sz w:val="24"/>
          <w:szCs w:val="24"/>
        </w:rPr>
        <w:t>LED</w:t>
      </w:r>
      <w:r w:rsidRPr="006C4871">
        <w:rPr>
          <w:rFonts w:ascii="ge inspira" w:eastAsia="ge汉仪中圆简" w:hAnsi="Gulim" w:cs="宋体" w:hint="eastAsia"/>
          <w:color w:val="666666"/>
          <w:kern w:val="0"/>
          <w:sz w:val="24"/>
          <w:szCs w:val="24"/>
        </w:rPr>
        <w:t>指示，获得</w:t>
      </w:r>
      <w:r w:rsidRPr="006C4871">
        <w:rPr>
          <w:rFonts w:ascii="Gulim" w:eastAsia="ge汉仪中圆简" w:hAnsi="Gulim" w:cs="宋体" w:hint="eastAsia"/>
          <w:color w:val="666666"/>
          <w:kern w:val="0"/>
          <w:sz w:val="24"/>
          <w:szCs w:val="24"/>
        </w:rPr>
        <w:t xml:space="preserve">SIL 2 </w:t>
      </w:r>
      <w:r w:rsidRPr="006C4871">
        <w:rPr>
          <w:rFonts w:ascii="ge inspira" w:eastAsia="ge汉仪中圆简" w:hAnsi="Gulim" w:cs="宋体" w:hint="eastAsia"/>
          <w:color w:val="666666"/>
          <w:kern w:val="0"/>
          <w:sz w:val="24"/>
          <w:szCs w:val="24"/>
        </w:rPr>
        <w:t>认证，支持多种信号类型，支持在线热插拔。模拟量输入</w:t>
      </w:r>
      <w:r w:rsidRPr="006C4871">
        <w:rPr>
          <w:rFonts w:ascii="Gulim" w:eastAsia="ge汉仪中圆简" w:hAnsi="Gulim" w:cs="宋体" w:hint="eastAsia"/>
          <w:color w:val="666666"/>
          <w:kern w:val="0"/>
          <w:sz w:val="24"/>
          <w:szCs w:val="24"/>
        </w:rPr>
        <w:t>A/D</w:t>
      </w:r>
      <w:r w:rsidRPr="006C4871">
        <w:rPr>
          <w:rFonts w:ascii="ge inspira" w:eastAsia="ge汉仪中圆简" w:hAnsi="Gulim" w:cs="宋体" w:hint="eastAsia"/>
          <w:color w:val="666666"/>
          <w:kern w:val="0"/>
          <w:sz w:val="24"/>
          <w:szCs w:val="24"/>
        </w:rPr>
        <w:t>转换分辨率达到</w:t>
      </w:r>
      <w:r w:rsidRPr="006C4871">
        <w:rPr>
          <w:rFonts w:ascii="Gulim" w:eastAsia="ge汉仪中圆简" w:hAnsi="Gulim" w:cs="宋体" w:hint="eastAsia"/>
          <w:color w:val="666666"/>
          <w:kern w:val="0"/>
          <w:sz w:val="24"/>
          <w:szCs w:val="24"/>
        </w:rPr>
        <w:t>16</w:t>
      </w:r>
      <w:r w:rsidRPr="006C4871">
        <w:rPr>
          <w:rFonts w:ascii="ge inspira" w:eastAsia="ge汉仪中圆简" w:hAnsi="Gulim" w:cs="宋体" w:hint="eastAsia"/>
          <w:color w:val="666666"/>
          <w:kern w:val="0"/>
          <w:sz w:val="24"/>
          <w:szCs w:val="24"/>
        </w:rPr>
        <w:t>位，模拟量输出</w:t>
      </w:r>
      <w:r w:rsidRPr="006C4871">
        <w:rPr>
          <w:rFonts w:ascii="Gulim" w:eastAsia="ge汉仪中圆简" w:hAnsi="Gulim" w:cs="宋体" w:hint="eastAsia"/>
          <w:color w:val="666666"/>
          <w:kern w:val="0"/>
          <w:sz w:val="24"/>
          <w:szCs w:val="24"/>
        </w:rPr>
        <w:t>A/D</w:t>
      </w:r>
      <w:r w:rsidRPr="006C4871">
        <w:rPr>
          <w:rFonts w:ascii="ge inspira" w:eastAsia="ge汉仪中圆简" w:hAnsi="Gulim" w:cs="宋体" w:hint="eastAsia"/>
          <w:color w:val="666666"/>
          <w:kern w:val="0"/>
          <w:sz w:val="24"/>
          <w:szCs w:val="24"/>
        </w:rPr>
        <w:t>转换分辨率达到</w:t>
      </w:r>
      <w:r w:rsidRPr="006C4871">
        <w:rPr>
          <w:rFonts w:ascii="Gulim" w:eastAsia="ge汉仪中圆简" w:hAnsi="Gulim" w:cs="宋体" w:hint="eastAsia"/>
          <w:color w:val="666666"/>
          <w:kern w:val="0"/>
          <w:sz w:val="24"/>
          <w:szCs w:val="24"/>
        </w:rPr>
        <w:t>12</w:t>
      </w:r>
      <w:r w:rsidRPr="006C4871">
        <w:rPr>
          <w:rFonts w:ascii="ge inspira" w:eastAsia="ge汉仪中圆简" w:hAnsi="Gulim" w:cs="宋体" w:hint="eastAsia"/>
          <w:color w:val="666666"/>
          <w:kern w:val="0"/>
          <w:sz w:val="24"/>
          <w:szCs w:val="24"/>
        </w:rPr>
        <w:t>位，能够对现场回路进行检测，内置输入变量线性化、工程单位转换、开平方滤波、报警及冷端温度补偿运算功能。</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b/>
          <w:bCs/>
          <w:color w:val="666666"/>
          <w:kern w:val="0"/>
          <w:sz w:val="24"/>
          <w:szCs w:val="24"/>
        </w:rPr>
        <w:t>接线端子排</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可拆卸，体积小，可选带回路开关和保险丝，可选无电弧和无火花型接线端子排，特有的键锁设计保证安装的正确性。可直接用于连接现场信号与</w:t>
      </w:r>
      <w:r w:rsidRPr="006C4871">
        <w:rPr>
          <w:rFonts w:ascii="Gulim" w:eastAsia="ge汉仪中圆简" w:hAnsi="Gulim" w:cs="宋体" w:hint="eastAsia"/>
          <w:color w:val="666666"/>
          <w:kern w:val="0"/>
          <w:sz w:val="24"/>
          <w:szCs w:val="24"/>
        </w:rPr>
        <w:t>IO</w:t>
      </w:r>
      <w:r w:rsidRPr="006C4871">
        <w:rPr>
          <w:rFonts w:ascii="ge inspira" w:eastAsia="ge汉仪中圆简" w:hAnsi="Gulim" w:cs="宋体" w:hint="eastAsia"/>
          <w:color w:val="666666"/>
          <w:kern w:val="0"/>
          <w:sz w:val="24"/>
          <w:szCs w:val="24"/>
        </w:rPr>
        <w:t>模块，节省了机柜端子排投资。</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b/>
          <w:bCs/>
          <w:color w:val="666666"/>
          <w:kern w:val="0"/>
          <w:sz w:val="24"/>
          <w:szCs w:val="24"/>
        </w:rPr>
        <w:t>电源</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t>N+1</w:t>
      </w:r>
      <w:r w:rsidRPr="006C4871">
        <w:rPr>
          <w:rFonts w:ascii="ge inspira" w:eastAsia="ge汉仪中圆简" w:hAnsi="Gulim" w:cs="宋体" w:hint="eastAsia"/>
          <w:color w:val="666666"/>
          <w:kern w:val="0"/>
          <w:sz w:val="24"/>
          <w:szCs w:val="24"/>
        </w:rPr>
        <w:t>冗余配置的、采用浮空设计的电源模块，正常情况下两块电源各承担</w:t>
      </w:r>
      <w:r w:rsidRPr="006C4871">
        <w:rPr>
          <w:rFonts w:ascii="Gulim" w:eastAsia="ge汉仪中圆简" w:hAnsi="Gulim" w:cs="宋体" w:hint="eastAsia"/>
          <w:color w:val="666666"/>
          <w:kern w:val="0"/>
          <w:sz w:val="24"/>
          <w:szCs w:val="24"/>
        </w:rPr>
        <w:t>50%</w:t>
      </w:r>
      <w:r w:rsidRPr="006C4871">
        <w:rPr>
          <w:rFonts w:ascii="ge inspira" w:eastAsia="ge汉仪中圆简" w:hAnsi="Gulim" w:cs="宋体" w:hint="eastAsia"/>
          <w:color w:val="666666"/>
          <w:kern w:val="0"/>
          <w:sz w:val="24"/>
          <w:szCs w:val="24"/>
        </w:rPr>
        <w:t>的供电负荷，其中一块电源出现故障时，另一块电源承担</w:t>
      </w:r>
      <w:r w:rsidRPr="006C4871">
        <w:rPr>
          <w:rFonts w:ascii="Gulim" w:eastAsia="ge汉仪中圆简" w:hAnsi="Gulim" w:cs="宋体" w:hint="eastAsia"/>
          <w:color w:val="666666"/>
          <w:kern w:val="0"/>
          <w:sz w:val="24"/>
          <w:szCs w:val="24"/>
        </w:rPr>
        <w:t>100%</w:t>
      </w:r>
      <w:r w:rsidRPr="006C4871">
        <w:rPr>
          <w:rFonts w:ascii="ge inspira" w:eastAsia="ge汉仪中圆简" w:hAnsi="Gulim" w:cs="宋体" w:hint="eastAsia"/>
          <w:color w:val="666666"/>
          <w:kern w:val="0"/>
          <w:sz w:val="24"/>
          <w:szCs w:val="24"/>
        </w:rPr>
        <w:t>的负荷。</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在这些应用中，</w:t>
      </w:r>
      <w:proofErr w:type="spellStart"/>
      <w:r w:rsidRPr="006C4871">
        <w:rPr>
          <w:rFonts w:ascii="Gulim" w:eastAsia="ge汉仪中圆简" w:hAnsi="Gulim" w:cs="宋体" w:hint="eastAsia"/>
          <w:color w:val="666666"/>
          <w:kern w:val="0"/>
          <w:sz w:val="24"/>
          <w:szCs w:val="24"/>
        </w:rPr>
        <w:t>SafetyNet</w:t>
      </w:r>
      <w:proofErr w:type="spellEnd"/>
      <w:r w:rsidRPr="006C4871">
        <w:rPr>
          <w:rFonts w:ascii="ge inspira" w:eastAsia="ge汉仪中圆简" w:hAnsi="Gulim" w:cs="宋体" w:hint="eastAsia"/>
          <w:color w:val="666666"/>
          <w:kern w:val="0"/>
          <w:sz w:val="24"/>
          <w:szCs w:val="24"/>
        </w:rPr>
        <w:t>的通用平台很大程度地降低了试车和维护成本，结合几个测试工具对控制逻辑进行评估，包括完整性分析器和交叉参照分析器。</w:t>
      </w:r>
      <w:r w:rsidRPr="006C4871">
        <w:rPr>
          <w:rFonts w:ascii="ge inspira" w:eastAsia="ge汉仪中圆简" w:hAnsi="Gulim" w:cs="宋体" w:hint="eastAsia"/>
          <w:color w:val="666666"/>
          <w:kern w:val="0"/>
          <w:sz w:val="24"/>
          <w:szCs w:val="24"/>
        </w:rPr>
        <w:lastRenderedPageBreak/>
        <w:t>这些高效率的工具帮助用户减少开发</w:t>
      </w:r>
      <w:r w:rsidRPr="006C4871">
        <w:rPr>
          <w:rFonts w:ascii="Gulim" w:eastAsia="ge汉仪中圆简" w:hAnsi="Gulim" w:cs="宋体" w:hint="eastAsia"/>
          <w:color w:val="666666"/>
          <w:kern w:val="0"/>
          <w:sz w:val="24"/>
          <w:szCs w:val="24"/>
        </w:rPr>
        <w:t>IEC61508</w:t>
      </w:r>
      <w:r w:rsidRPr="006C4871">
        <w:rPr>
          <w:rFonts w:ascii="ge inspira" w:eastAsia="ge汉仪中圆简" w:hAnsi="Gulim" w:cs="宋体" w:hint="eastAsia"/>
          <w:color w:val="666666"/>
          <w:kern w:val="0"/>
          <w:sz w:val="24"/>
          <w:szCs w:val="24"/>
        </w:rPr>
        <w:t>安全应用程序所需的时间和精力。同时提供信任主机列表</w:t>
      </w:r>
      <w:r w:rsidRPr="006C4871">
        <w:rPr>
          <w:rFonts w:ascii="Gulim" w:eastAsia="ge汉仪中圆简" w:hAnsi="Gulim" w:cs="宋体" w:hint="eastAsia"/>
          <w:color w:val="666666"/>
          <w:kern w:val="0"/>
          <w:sz w:val="24"/>
          <w:szCs w:val="24"/>
        </w:rPr>
        <w:t>(Trusted Host Table)</w:t>
      </w:r>
      <w:r w:rsidRPr="006C4871">
        <w:rPr>
          <w:rFonts w:ascii="ge inspira" w:eastAsia="ge汉仪中圆简" w:hAnsi="Gulim" w:cs="宋体" w:hint="eastAsia"/>
          <w:color w:val="666666"/>
          <w:kern w:val="0"/>
          <w:sz w:val="24"/>
          <w:szCs w:val="24"/>
        </w:rPr>
        <w:t>、关键切换点</w:t>
      </w:r>
      <w:r w:rsidRPr="006C4871">
        <w:rPr>
          <w:rFonts w:ascii="Gulim" w:eastAsia="ge汉仪中圆简" w:hAnsi="Gulim" w:cs="宋体" w:hint="eastAsia"/>
          <w:color w:val="666666"/>
          <w:kern w:val="0"/>
          <w:sz w:val="24"/>
          <w:szCs w:val="24"/>
        </w:rPr>
        <w:t>(Key Switch)</w:t>
      </w:r>
      <w:r w:rsidRPr="006C4871">
        <w:rPr>
          <w:rFonts w:ascii="ge inspira" w:eastAsia="ge汉仪中圆简" w:hAnsi="Gulim" w:cs="宋体" w:hint="eastAsia"/>
          <w:color w:val="666666"/>
          <w:kern w:val="0"/>
          <w:sz w:val="24"/>
          <w:szCs w:val="24"/>
        </w:rPr>
        <w:t>等关键安全应用功能。</w:t>
      </w:r>
      <w:proofErr w:type="spellStart"/>
      <w:r w:rsidRPr="006C4871">
        <w:rPr>
          <w:rFonts w:ascii="Gulim" w:eastAsia="ge汉仪中圆简" w:hAnsi="Gulim" w:cs="宋体" w:hint="eastAsia"/>
          <w:color w:val="666666"/>
          <w:kern w:val="0"/>
          <w:sz w:val="24"/>
          <w:szCs w:val="24"/>
        </w:rPr>
        <w:t>SafetyNet</w:t>
      </w:r>
      <w:proofErr w:type="spellEnd"/>
      <w:r w:rsidRPr="006C4871">
        <w:rPr>
          <w:rFonts w:ascii="ge inspira" w:eastAsia="ge汉仪中圆简" w:hAnsi="Gulim" w:cs="宋体" w:hint="eastAsia"/>
          <w:color w:val="666666"/>
          <w:kern w:val="0"/>
          <w:sz w:val="24"/>
          <w:szCs w:val="24"/>
        </w:rPr>
        <w:t>同时提供变量保持功能，系统断电后程序不丢失，同时可以恢复至断电前的状态。</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b/>
          <w:bCs/>
          <w:color w:val="666666"/>
          <w:kern w:val="0"/>
          <w:sz w:val="24"/>
          <w:szCs w:val="24"/>
        </w:rPr>
        <w:t xml:space="preserve">2.3 </w:t>
      </w:r>
      <w:r w:rsidRPr="006C4871">
        <w:rPr>
          <w:rFonts w:ascii="ge inspira" w:eastAsia="ge汉仪中圆简" w:hAnsi="Gulim" w:cs="宋体" w:hint="eastAsia"/>
          <w:b/>
          <w:bCs/>
          <w:color w:val="666666"/>
          <w:kern w:val="0"/>
          <w:sz w:val="24"/>
          <w:szCs w:val="24"/>
        </w:rPr>
        <w:t>软件</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专门针对安全应用开发的</w:t>
      </w:r>
      <w:r w:rsidRPr="006C4871">
        <w:rPr>
          <w:rFonts w:ascii="Gulim" w:eastAsia="ge汉仪中圆简" w:hAnsi="Gulim" w:cs="宋体" w:hint="eastAsia"/>
          <w:color w:val="666666"/>
          <w:kern w:val="0"/>
          <w:sz w:val="24"/>
          <w:szCs w:val="24"/>
        </w:rPr>
        <w:t xml:space="preserve"> </w:t>
      </w:r>
      <w:proofErr w:type="spellStart"/>
      <w:r w:rsidRPr="006C4871">
        <w:rPr>
          <w:rFonts w:ascii="Gulim" w:eastAsia="ge汉仪中圆简" w:hAnsi="Gulim" w:cs="宋体" w:hint="eastAsia"/>
          <w:color w:val="666666"/>
          <w:kern w:val="0"/>
          <w:sz w:val="24"/>
          <w:szCs w:val="24"/>
        </w:rPr>
        <w:t>SafetyNet</w:t>
      </w:r>
      <w:proofErr w:type="spellEnd"/>
      <w:r w:rsidRPr="006C4871">
        <w:rPr>
          <w:rFonts w:ascii="Gulim" w:eastAsia="ge汉仪中圆简" w:hAnsi="Gulim" w:cs="宋体" w:hint="eastAsia"/>
          <w:color w:val="666666"/>
          <w:kern w:val="0"/>
          <w:sz w:val="24"/>
          <w:szCs w:val="24"/>
        </w:rPr>
        <w:t xml:space="preserve"> Workbench</w:t>
      </w:r>
      <w:r w:rsidRPr="006C4871">
        <w:rPr>
          <w:rFonts w:ascii="ge inspira" w:eastAsia="ge汉仪中圆简" w:hAnsi="Gulim" w:cs="宋体" w:hint="eastAsia"/>
          <w:color w:val="666666"/>
          <w:kern w:val="0"/>
          <w:sz w:val="24"/>
          <w:szCs w:val="24"/>
        </w:rPr>
        <w:t>是一个完整的项目开发环境，可组态包括仪表索引、控制策略（过程和离散）、静态分析、完整性分析、交叉参照分析、过程可视化（操作面板）配置、历史记录参数配置（报警及趋势记录）、离线仿真在线下装和工程管理等多项功能的项目工程，支持</w:t>
      </w:r>
      <w:r w:rsidRPr="006C4871">
        <w:rPr>
          <w:rFonts w:ascii="Gulim" w:eastAsia="ge汉仪中圆简" w:hAnsi="Gulim" w:cs="宋体" w:hint="eastAsia"/>
          <w:color w:val="666666"/>
          <w:kern w:val="0"/>
          <w:sz w:val="24"/>
          <w:szCs w:val="24"/>
        </w:rPr>
        <w:t>IEC61131-3</w:t>
      </w:r>
      <w:r w:rsidRPr="006C4871">
        <w:rPr>
          <w:rFonts w:ascii="ge inspira" w:eastAsia="ge汉仪中圆简" w:hAnsi="Gulim" w:cs="宋体" w:hint="eastAsia"/>
          <w:color w:val="666666"/>
          <w:kern w:val="0"/>
          <w:sz w:val="24"/>
          <w:szCs w:val="24"/>
        </w:rPr>
        <w:t>标准中的梯形图、功能块和结构化文本编程语言，支持自定义功能块、函数功能，并提供加密功能。</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b/>
          <w:bCs/>
          <w:color w:val="666666"/>
          <w:kern w:val="0"/>
          <w:sz w:val="24"/>
          <w:szCs w:val="24"/>
        </w:rPr>
        <w:t xml:space="preserve">2.4 </w:t>
      </w:r>
      <w:r w:rsidRPr="006C4871">
        <w:rPr>
          <w:rFonts w:ascii="ge inspira" w:eastAsia="ge汉仪中圆简" w:hAnsi="Gulim" w:cs="宋体" w:hint="eastAsia"/>
          <w:b/>
          <w:bCs/>
          <w:color w:val="666666"/>
          <w:kern w:val="0"/>
          <w:sz w:val="24"/>
          <w:szCs w:val="24"/>
        </w:rPr>
        <w:t>通讯</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t>2</w:t>
      </w:r>
      <w:r w:rsidRPr="006C4871">
        <w:rPr>
          <w:rFonts w:ascii="ge inspira" w:eastAsia="ge汉仪中圆简" w:hAnsi="Gulim" w:cs="宋体" w:hint="eastAsia"/>
          <w:color w:val="666666"/>
          <w:kern w:val="0"/>
          <w:sz w:val="24"/>
          <w:szCs w:val="24"/>
        </w:rPr>
        <w:t>个以太网口、</w:t>
      </w:r>
      <w:r w:rsidRPr="006C4871">
        <w:rPr>
          <w:rFonts w:ascii="Gulim" w:eastAsia="ge汉仪中圆简" w:hAnsi="Gulim" w:cs="宋体" w:hint="eastAsia"/>
          <w:color w:val="666666"/>
          <w:kern w:val="0"/>
          <w:sz w:val="24"/>
          <w:szCs w:val="24"/>
        </w:rPr>
        <w:t>4</w:t>
      </w:r>
      <w:r w:rsidRPr="006C4871">
        <w:rPr>
          <w:rFonts w:ascii="ge inspira" w:eastAsia="ge汉仪中圆简" w:hAnsi="Gulim" w:cs="宋体" w:hint="eastAsia"/>
          <w:color w:val="666666"/>
          <w:kern w:val="0"/>
          <w:sz w:val="24"/>
          <w:szCs w:val="24"/>
        </w:rPr>
        <w:t>个串行通讯口集成在</w:t>
      </w:r>
      <w:r w:rsidRPr="006C4871">
        <w:rPr>
          <w:rFonts w:ascii="Gulim" w:eastAsia="ge汉仪中圆简" w:hAnsi="Gulim" w:cs="宋体" w:hint="eastAsia"/>
          <w:color w:val="666666"/>
          <w:kern w:val="0"/>
          <w:sz w:val="24"/>
          <w:szCs w:val="24"/>
        </w:rPr>
        <w:t>CPU</w:t>
      </w:r>
      <w:r w:rsidRPr="006C4871">
        <w:rPr>
          <w:rFonts w:ascii="ge inspira" w:eastAsia="ge汉仪中圆简" w:hAnsi="Gulim" w:cs="宋体" w:hint="eastAsia"/>
          <w:color w:val="666666"/>
          <w:kern w:val="0"/>
          <w:sz w:val="24"/>
          <w:szCs w:val="24"/>
        </w:rPr>
        <w:t>卡及其底板上，全面支持</w:t>
      </w:r>
      <w:proofErr w:type="spellStart"/>
      <w:r w:rsidRPr="006C4871">
        <w:rPr>
          <w:rFonts w:ascii="Gulim" w:eastAsia="ge汉仪中圆简" w:hAnsi="Gulim" w:cs="宋体" w:hint="eastAsia"/>
          <w:color w:val="666666"/>
          <w:kern w:val="0"/>
          <w:sz w:val="24"/>
          <w:szCs w:val="24"/>
        </w:rPr>
        <w:t>Modbus</w:t>
      </w:r>
      <w:proofErr w:type="spellEnd"/>
      <w:r w:rsidRPr="006C4871">
        <w:rPr>
          <w:rFonts w:ascii="Gulim" w:eastAsia="ge汉仪中圆简" w:hAnsi="Gulim" w:cs="宋体" w:hint="eastAsia"/>
          <w:color w:val="666666"/>
          <w:kern w:val="0"/>
          <w:sz w:val="24"/>
          <w:szCs w:val="24"/>
        </w:rPr>
        <w:t xml:space="preserve"> TCP</w:t>
      </w:r>
      <w:r w:rsidRPr="006C4871">
        <w:rPr>
          <w:rFonts w:ascii="ge inspira" w:eastAsia="ge汉仪中圆简" w:hAnsi="Gulim" w:cs="宋体" w:hint="eastAsia"/>
          <w:color w:val="666666"/>
          <w:kern w:val="0"/>
          <w:sz w:val="24"/>
          <w:szCs w:val="24"/>
        </w:rPr>
        <w:t>以太网通讯协议、</w:t>
      </w:r>
      <w:proofErr w:type="spellStart"/>
      <w:r w:rsidRPr="006C4871">
        <w:rPr>
          <w:rFonts w:ascii="Gulim" w:eastAsia="ge汉仪中圆简" w:hAnsi="Gulim" w:cs="宋体" w:hint="eastAsia"/>
          <w:color w:val="666666"/>
          <w:kern w:val="0"/>
          <w:sz w:val="24"/>
          <w:szCs w:val="24"/>
        </w:rPr>
        <w:t>Modbus</w:t>
      </w:r>
      <w:proofErr w:type="spellEnd"/>
      <w:r w:rsidRPr="006C4871">
        <w:rPr>
          <w:rFonts w:ascii="Gulim" w:eastAsia="ge汉仪中圆简" w:hAnsi="Gulim" w:cs="宋体" w:hint="eastAsia"/>
          <w:color w:val="666666"/>
          <w:kern w:val="0"/>
          <w:sz w:val="24"/>
          <w:szCs w:val="24"/>
        </w:rPr>
        <w:t xml:space="preserve"> RTU</w:t>
      </w:r>
      <w:r w:rsidRPr="006C4871">
        <w:rPr>
          <w:rFonts w:ascii="ge inspira" w:eastAsia="ge汉仪中圆简" w:hAnsi="Gulim" w:cs="宋体" w:hint="eastAsia"/>
          <w:color w:val="666666"/>
          <w:kern w:val="0"/>
          <w:sz w:val="24"/>
          <w:szCs w:val="24"/>
        </w:rPr>
        <w:t>工业串行通讯协议、</w:t>
      </w:r>
      <w:r w:rsidRPr="006C4871">
        <w:rPr>
          <w:rFonts w:ascii="Gulim" w:eastAsia="ge汉仪中圆简" w:hAnsi="Gulim" w:cs="宋体" w:hint="eastAsia"/>
          <w:color w:val="666666"/>
          <w:kern w:val="0"/>
          <w:sz w:val="24"/>
          <w:szCs w:val="24"/>
        </w:rPr>
        <w:t>RS232/422/485</w:t>
      </w:r>
      <w:r w:rsidRPr="006C4871">
        <w:rPr>
          <w:rFonts w:ascii="ge inspira" w:eastAsia="ge汉仪中圆简" w:hAnsi="Gulim" w:cs="宋体" w:hint="eastAsia"/>
          <w:color w:val="666666"/>
          <w:kern w:val="0"/>
          <w:sz w:val="24"/>
          <w:szCs w:val="24"/>
        </w:rPr>
        <w:t>串行通讯协议、</w:t>
      </w:r>
      <w:r w:rsidRPr="006C4871">
        <w:rPr>
          <w:rFonts w:ascii="Gulim" w:eastAsia="ge汉仪中圆简" w:hAnsi="Gulim" w:cs="宋体" w:hint="eastAsia"/>
          <w:color w:val="666666"/>
          <w:kern w:val="0"/>
          <w:sz w:val="24"/>
          <w:szCs w:val="24"/>
        </w:rPr>
        <w:t>HART</w:t>
      </w:r>
      <w:r w:rsidRPr="006C4871">
        <w:rPr>
          <w:rFonts w:ascii="ge inspira" w:eastAsia="ge汉仪中圆简" w:hAnsi="Gulim" w:cs="宋体" w:hint="eastAsia"/>
          <w:color w:val="666666"/>
          <w:kern w:val="0"/>
          <w:sz w:val="24"/>
          <w:szCs w:val="24"/>
        </w:rPr>
        <w:t>协议，以及</w:t>
      </w:r>
      <w:r w:rsidRPr="006C4871">
        <w:rPr>
          <w:rFonts w:ascii="Gulim" w:eastAsia="ge汉仪中圆简" w:hAnsi="Gulim" w:cs="宋体" w:hint="eastAsia"/>
          <w:color w:val="666666"/>
          <w:kern w:val="0"/>
          <w:sz w:val="24"/>
          <w:szCs w:val="24"/>
        </w:rPr>
        <w:t>FF</w:t>
      </w:r>
      <w:r w:rsidRPr="006C4871">
        <w:rPr>
          <w:rFonts w:ascii="ge inspira" w:eastAsia="ge汉仪中圆简" w:hAnsi="Gulim" w:cs="宋体" w:hint="eastAsia"/>
          <w:color w:val="666666"/>
          <w:kern w:val="0"/>
          <w:sz w:val="24"/>
          <w:szCs w:val="24"/>
        </w:rPr>
        <w:t>、</w:t>
      </w:r>
      <w:proofErr w:type="spellStart"/>
      <w:r w:rsidRPr="006C4871">
        <w:rPr>
          <w:rFonts w:ascii="Gulim" w:eastAsia="ge汉仪中圆简" w:hAnsi="Gulim" w:cs="宋体" w:hint="eastAsia"/>
          <w:color w:val="666666"/>
          <w:kern w:val="0"/>
          <w:sz w:val="24"/>
          <w:szCs w:val="24"/>
        </w:rPr>
        <w:t>Profibus</w:t>
      </w:r>
      <w:proofErr w:type="spellEnd"/>
      <w:r w:rsidRPr="006C4871">
        <w:rPr>
          <w:rFonts w:ascii="ge inspira" w:eastAsia="ge汉仪中圆简" w:hAnsi="Gulim" w:cs="宋体" w:hint="eastAsia"/>
          <w:color w:val="666666"/>
          <w:kern w:val="0"/>
          <w:sz w:val="24"/>
          <w:szCs w:val="24"/>
        </w:rPr>
        <w:t>现场总线协议。操作站与控制站能够冗余通讯，保证了操作系统的安全可靠性，全面采用</w:t>
      </w:r>
      <w:r w:rsidRPr="006C4871">
        <w:rPr>
          <w:rFonts w:ascii="Gulim" w:eastAsia="ge汉仪中圆简" w:hAnsi="Gulim" w:cs="宋体" w:hint="eastAsia"/>
          <w:color w:val="666666"/>
          <w:kern w:val="0"/>
          <w:sz w:val="24"/>
          <w:szCs w:val="24"/>
        </w:rPr>
        <w:t>OPC</w:t>
      </w:r>
      <w:r w:rsidRPr="006C4871">
        <w:rPr>
          <w:rFonts w:ascii="ge inspira" w:eastAsia="ge汉仪中圆简" w:hAnsi="Gulim" w:cs="宋体" w:hint="eastAsia"/>
          <w:color w:val="666666"/>
          <w:kern w:val="0"/>
          <w:sz w:val="24"/>
          <w:szCs w:val="24"/>
        </w:rPr>
        <w:t>技术，为厂级信息管理系统提供了方便的数据接口。</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t>MODBUS TCP</w:t>
      </w:r>
      <w:r w:rsidRPr="006C4871">
        <w:rPr>
          <w:rFonts w:ascii="ge inspira" w:eastAsia="ge汉仪中圆简" w:hAnsi="Gulim" w:cs="宋体" w:hint="eastAsia"/>
          <w:color w:val="666666"/>
          <w:kern w:val="0"/>
          <w:sz w:val="24"/>
          <w:szCs w:val="24"/>
        </w:rPr>
        <w:t>：连接操作站、工程师站，最大通讯距离依介质不同而不同。</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t>MODBUS RTU</w:t>
      </w:r>
      <w:r w:rsidRPr="006C4871">
        <w:rPr>
          <w:rFonts w:ascii="ge inspira" w:eastAsia="ge汉仪中圆简" w:hAnsi="Gulim" w:cs="宋体" w:hint="eastAsia"/>
          <w:color w:val="666666"/>
          <w:kern w:val="0"/>
          <w:sz w:val="24"/>
          <w:szCs w:val="24"/>
        </w:rPr>
        <w:t>：连接其它控制设备如</w:t>
      </w:r>
      <w:r w:rsidRPr="006C4871">
        <w:rPr>
          <w:rFonts w:ascii="Gulim" w:eastAsia="ge汉仪中圆简" w:hAnsi="Gulim" w:cs="宋体" w:hint="eastAsia"/>
          <w:color w:val="666666"/>
          <w:kern w:val="0"/>
          <w:sz w:val="24"/>
          <w:szCs w:val="24"/>
        </w:rPr>
        <w:t>PLC</w:t>
      </w:r>
      <w:r w:rsidRPr="006C4871">
        <w:rPr>
          <w:rFonts w:ascii="ge inspira" w:eastAsia="ge汉仪中圆简" w:hAnsi="Gulim" w:cs="宋体" w:hint="eastAsia"/>
          <w:color w:val="666666"/>
          <w:kern w:val="0"/>
          <w:sz w:val="24"/>
          <w:szCs w:val="24"/>
        </w:rPr>
        <w:t>等，最大通讯距离依介质不同而不同。</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t>HART</w:t>
      </w:r>
      <w:r w:rsidRPr="006C4871">
        <w:rPr>
          <w:rFonts w:ascii="ge inspira" w:eastAsia="ge汉仪中圆简" w:hAnsi="Gulim" w:cs="宋体" w:hint="eastAsia"/>
          <w:color w:val="666666"/>
          <w:kern w:val="0"/>
          <w:sz w:val="24"/>
          <w:szCs w:val="24"/>
        </w:rPr>
        <w:t>协议、</w:t>
      </w:r>
      <w:r w:rsidRPr="006C4871">
        <w:rPr>
          <w:rFonts w:ascii="Gulim" w:eastAsia="ge汉仪中圆简" w:hAnsi="Gulim" w:cs="宋体" w:hint="eastAsia"/>
          <w:color w:val="666666"/>
          <w:kern w:val="0"/>
          <w:sz w:val="24"/>
          <w:szCs w:val="24"/>
        </w:rPr>
        <w:t>FF</w:t>
      </w:r>
      <w:r w:rsidRPr="006C4871">
        <w:rPr>
          <w:rFonts w:ascii="ge inspira" w:eastAsia="ge汉仪中圆简" w:hAnsi="Gulim" w:cs="宋体" w:hint="eastAsia"/>
          <w:color w:val="666666"/>
          <w:kern w:val="0"/>
          <w:sz w:val="24"/>
          <w:szCs w:val="24"/>
        </w:rPr>
        <w:t>、</w:t>
      </w:r>
      <w:proofErr w:type="spellStart"/>
      <w:r w:rsidRPr="006C4871">
        <w:rPr>
          <w:rFonts w:ascii="Gulim" w:eastAsia="ge汉仪中圆简" w:hAnsi="Gulim" w:cs="宋体" w:hint="eastAsia"/>
          <w:color w:val="666666"/>
          <w:kern w:val="0"/>
          <w:sz w:val="24"/>
          <w:szCs w:val="24"/>
        </w:rPr>
        <w:t>ProfiBus</w:t>
      </w:r>
      <w:proofErr w:type="spellEnd"/>
      <w:r w:rsidRPr="006C4871">
        <w:rPr>
          <w:rFonts w:ascii="ge inspira" w:eastAsia="ge汉仪中圆简" w:hAnsi="Gulim" w:cs="宋体" w:hint="eastAsia"/>
          <w:color w:val="666666"/>
          <w:kern w:val="0"/>
          <w:sz w:val="24"/>
          <w:szCs w:val="24"/>
        </w:rPr>
        <w:t>现场总线：连接现场仪表以及总线设备。</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lastRenderedPageBreak/>
        <w:t>OPC</w:t>
      </w:r>
      <w:r w:rsidRPr="006C4871">
        <w:rPr>
          <w:rFonts w:ascii="ge inspira" w:eastAsia="ge汉仪中圆简" w:hAnsi="Gulim" w:cs="宋体" w:hint="eastAsia"/>
          <w:color w:val="666666"/>
          <w:kern w:val="0"/>
          <w:sz w:val="24"/>
          <w:szCs w:val="24"/>
        </w:rPr>
        <w:t>：连接先进控制与优化系统、厂级信息管理系统。</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b/>
          <w:bCs/>
          <w:color w:val="666666"/>
          <w:kern w:val="0"/>
          <w:sz w:val="24"/>
          <w:szCs w:val="24"/>
        </w:rPr>
        <w:t xml:space="preserve">2.5 </w:t>
      </w:r>
      <w:r w:rsidRPr="006C4871">
        <w:rPr>
          <w:rFonts w:ascii="ge inspira" w:eastAsia="ge汉仪中圆简" w:hAnsi="Gulim" w:cs="宋体" w:hint="eastAsia"/>
          <w:b/>
          <w:bCs/>
          <w:color w:val="666666"/>
          <w:kern w:val="0"/>
          <w:sz w:val="24"/>
          <w:szCs w:val="24"/>
        </w:rPr>
        <w:t>系统特点</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开放性</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系统采用符合工业标准的开放协议，通讯系统网络为国际流行的冗余容错的以太网结构。</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控制系统的模块化设计使得用户很容易搭建一个完整的复杂的系统。扩充灵活，可以实现从小到几个回路，大到数千个回路不同规模的应用。</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极强的环境适应能力</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直接安装于防爆区域</w:t>
      </w:r>
      <w:r w:rsidRPr="006C4871">
        <w:rPr>
          <w:rFonts w:ascii="Gulim" w:eastAsia="ge汉仪中圆简" w:hAnsi="Gulim" w:cs="宋体" w:hint="eastAsia"/>
          <w:color w:val="666666"/>
          <w:kern w:val="0"/>
          <w:sz w:val="24"/>
          <w:szCs w:val="24"/>
        </w:rPr>
        <w:t>2</w:t>
      </w:r>
      <w:r w:rsidRPr="006C4871">
        <w:rPr>
          <w:rFonts w:ascii="ge inspira" w:eastAsia="ge汉仪中圆简" w:hAnsi="Gulim" w:cs="宋体" w:hint="eastAsia"/>
          <w:color w:val="666666"/>
          <w:kern w:val="0"/>
          <w:sz w:val="24"/>
          <w:szCs w:val="24"/>
        </w:rPr>
        <w:t>区</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抗腐蚀等级：</w:t>
      </w:r>
      <w:r w:rsidRPr="006C4871">
        <w:rPr>
          <w:rFonts w:ascii="Gulim" w:eastAsia="ge汉仪中圆简" w:hAnsi="Gulim" w:cs="宋体" w:hint="eastAsia"/>
          <w:color w:val="666666"/>
          <w:kern w:val="0"/>
          <w:sz w:val="24"/>
          <w:szCs w:val="24"/>
        </w:rPr>
        <w:t xml:space="preserve"> ISA SP71.04 G3</w:t>
      </w:r>
      <w:r w:rsidRPr="006C4871">
        <w:rPr>
          <w:rFonts w:ascii="ge inspira" w:eastAsia="ge汉仪中圆简" w:hAnsi="Gulim" w:cs="宋体" w:hint="eastAsia"/>
          <w:color w:val="666666"/>
          <w:kern w:val="0"/>
          <w:sz w:val="24"/>
          <w:szCs w:val="24"/>
        </w:rPr>
        <w:t>等级</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环境温度范围：</w:t>
      </w:r>
      <w:r w:rsidRPr="006C4871">
        <w:rPr>
          <w:rFonts w:ascii="Gulim" w:eastAsia="ge汉仪中圆简" w:hAnsi="Gulim" w:cs="宋体" w:hint="eastAsia"/>
          <w:color w:val="666666"/>
          <w:kern w:val="0"/>
          <w:sz w:val="24"/>
          <w:szCs w:val="24"/>
        </w:rPr>
        <w:t xml:space="preserve"> -40</w:t>
      </w:r>
      <w:r w:rsidRPr="006C4871">
        <w:rPr>
          <w:rFonts w:ascii="ge inspira" w:eastAsia="ge汉仪中圆简" w:hAnsi="Gulim" w:cs="宋体" w:hint="eastAsia"/>
          <w:color w:val="666666"/>
          <w:kern w:val="0"/>
          <w:sz w:val="24"/>
          <w:szCs w:val="24"/>
        </w:rPr>
        <w:t>º</w:t>
      </w:r>
      <w:r w:rsidRPr="006C4871">
        <w:rPr>
          <w:rFonts w:ascii="Gulim" w:eastAsia="ge汉仪中圆简" w:hAnsi="Gulim" w:cs="宋体" w:hint="eastAsia"/>
          <w:color w:val="666666"/>
          <w:kern w:val="0"/>
          <w:sz w:val="24"/>
          <w:szCs w:val="24"/>
        </w:rPr>
        <w:t>C ~ +70</w:t>
      </w:r>
      <w:r w:rsidRPr="006C4871">
        <w:rPr>
          <w:rFonts w:ascii="ge inspira" w:eastAsia="ge汉仪中圆简" w:hAnsi="Gulim" w:cs="宋体" w:hint="eastAsia"/>
          <w:color w:val="666666"/>
          <w:kern w:val="0"/>
          <w:sz w:val="24"/>
          <w:szCs w:val="24"/>
        </w:rPr>
        <w:t>º</w:t>
      </w:r>
      <w:r w:rsidRPr="006C4871">
        <w:rPr>
          <w:rFonts w:ascii="Gulim" w:eastAsia="ge汉仪中圆简" w:hAnsi="Gulim" w:cs="宋体" w:hint="eastAsia"/>
          <w:color w:val="666666"/>
          <w:kern w:val="0"/>
          <w:sz w:val="24"/>
          <w:szCs w:val="24"/>
        </w:rPr>
        <w:t>C</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湿度范围：</w:t>
      </w:r>
      <w:r w:rsidRPr="006C4871">
        <w:rPr>
          <w:rFonts w:ascii="Gulim" w:eastAsia="ge汉仪中圆简" w:hAnsi="Gulim" w:cs="宋体" w:hint="eastAsia"/>
          <w:color w:val="666666"/>
          <w:kern w:val="0"/>
          <w:sz w:val="24"/>
          <w:szCs w:val="24"/>
        </w:rPr>
        <w:t xml:space="preserve"> 5% ~ 95%</w:t>
      </w:r>
      <w:r w:rsidRPr="006C4871">
        <w:rPr>
          <w:rFonts w:ascii="ge inspira" w:eastAsia="ge汉仪中圆简" w:hAnsi="Gulim" w:cs="宋体" w:hint="eastAsia"/>
          <w:color w:val="666666"/>
          <w:kern w:val="0"/>
          <w:sz w:val="24"/>
          <w:szCs w:val="24"/>
        </w:rPr>
        <w:t>相对湿度</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t xml:space="preserve"> </w:t>
      </w:r>
      <w:r w:rsidRPr="006C4871">
        <w:rPr>
          <w:rFonts w:ascii="ge inspira" w:eastAsia="ge汉仪中圆简" w:hAnsi="Gulim" w:cs="宋体" w:hint="eastAsia"/>
          <w:color w:val="666666"/>
          <w:kern w:val="0"/>
          <w:sz w:val="24"/>
          <w:szCs w:val="24"/>
        </w:rPr>
        <w:t>抗冲击：</w:t>
      </w:r>
      <w:r w:rsidRPr="006C4871">
        <w:rPr>
          <w:rFonts w:ascii="Gulim" w:eastAsia="ge汉仪中圆简" w:hAnsi="Gulim" w:cs="宋体" w:hint="eastAsia"/>
          <w:color w:val="666666"/>
          <w:kern w:val="0"/>
          <w:sz w:val="24"/>
          <w:szCs w:val="24"/>
        </w:rPr>
        <w:t>EN60068-2-27</w:t>
      </w:r>
      <w:r w:rsidRPr="006C4871">
        <w:rPr>
          <w:rFonts w:ascii="ge inspira" w:eastAsia="ge汉仪中圆简" w:hAnsi="Gulim" w:cs="宋体" w:hint="eastAsia"/>
          <w:color w:val="666666"/>
          <w:kern w:val="0"/>
          <w:sz w:val="24"/>
          <w:szCs w:val="24"/>
        </w:rPr>
        <w:t>，</w:t>
      </w:r>
      <w:r w:rsidRPr="006C4871">
        <w:rPr>
          <w:rFonts w:ascii="Gulim" w:eastAsia="ge汉仪中圆简" w:hAnsi="Gulim" w:cs="宋体" w:hint="eastAsia"/>
          <w:color w:val="666666"/>
          <w:kern w:val="0"/>
          <w:sz w:val="24"/>
          <w:szCs w:val="24"/>
        </w:rPr>
        <w:t>30g</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t xml:space="preserve"> </w:t>
      </w:r>
      <w:r w:rsidRPr="006C4871">
        <w:rPr>
          <w:rFonts w:ascii="ge inspira" w:eastAsia="ge汉仪中圆简" w:hAnsi="Gulim" w:cs="宋体" w:hint="eastAsia"/>
          <w:color w:val="666666"/>
          <w:kern w:val="0"/>
          <w:sz w:val="24"/>
          <w:szCs w:val="24"/>
        </w:rPr>
        <w:t>抗振动：</w:t>
      </w:r>
      <w:r w:rsidRPr="006C4871">
        <w:rPr>
          <w:rFonts w:ascii="Gulim" w:eastAsia="ge汉仪中圆简" w:hAnsi="Gulim" w:cs="宋体" w:hint="eastAsia"/>
          <w:color w:val="666666"/>
          <w:kern w:val="0"/>
          <w:sz w:val="24"/>
          <w:szCs w:val="24"/>
        </w:rPr>
        <w:t>EN60068-2-6</w:t>
      </w:r>
      <w:r w:rsidRPr="006C4871">
        <w:rPr>
          <w:rFonts w:ascii="ge inspira" w:eastAsia="ge汉仪中圆简" w:hAnsi="Gulim" w:cs="宋体" w:hint="eastAsia"/>
          <w:color w:val="666666"/>
          <w:kern w:val="0"/>
          <w:sz w:val="24"/>
          <w:szCs w:val="24"/>
        </w:rPr>
        <w:t>，</w:t>
      </w:r>
      <w:r w:rsidRPr="006C4871">
        <w:rPr>
          <w:rFonts w:ascii="Gulim" w:eastAsia="ge汉仪中圆简" w:hAnsi="Gulim" w:cs="宋体" w:hint="eastAsia"/>
          <w:color w:val="666666"/>
          <w:kern w:val="0"/>
          <w:sz w:val="24"/>
          <w:szCs w:val="24"/>
        </w:rPr>
        <w:t>5g</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t xml:space="preserve"> </w:t>
      </w:r>
      <w:r w:rsidRPr="006C4871">
        <w:rPr>
          <w:rFonts w:ascii="ge inspira" w:eastAsia="ge汉仪中圆简" w:hAnsi="Gulim" w:cs="宋体" w:hint="eastAsia"/>
          <w:color w:val="666666"/>
          <w:kern w:val="0"/>
          <w:sz w:val="24"/>
          <w:szCs w:val="24"/>
        </w:rPr>
        <w:t>高度的可靠性</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proofErr w:type="spellStart"/>
      <w:r w:rsidRPr="006C4871">
        <w:rPr>
          <w:rFonts w:ascii="Gulim" w:eastAsia="ge汉仪中圆简" w:hAnsi="Gulim" w:cs="宋体" w:hint="eastAsia"/>
          <w:color w:val="666666"/>
          <w:kern w:val="0"/>
          <w:sz w:val="24"/>
          <w:szCs w:val="24"/>
        </w:rPr>
        <w:t>SafetyNet</w:t>
      </w:r>
      <w:proofErr w:type="spellEnd"/>
      <w:r w:rsidRPr="006C4871">
        <w:rPr>
          <w:rFonts w:ascii="ge inspira" w:eastAsia="ge汉仪中圆简" w:hAnsi="Gulim" w:cs="宋体" w:hint="eastAsia"/>
          <w:color w:val="666666"/>
          <w:kern w:val="0"/>
          <w:sz w:val="24"/>
          <w:szCs w:val="24"/>
        </w:rPr>
        <w:t>获得</w:t>
      </w:r>
      <w:r w:rsidRPr="006C4871">
        <w:rPr>
          <w:rFonts w:ascii="Gulim" w:eastAsia="ge汉仪中圆简" w:hAnsi="Gulim" w:cs="宋体" w:hint="eastAsia"/>
          <w:color w:val="666666"/>
          <w:kern w:val="0"/>
          <w:sz w:val="24"/>
          <w:szCs w:val="24"/>
        </w:rPr>
        <w:t>T</w:t>
      </w:r>
      <w:r w:rsidRPr="006C4871">
        <w:rPr>
          <w:rFonts w:ascii="ge inspira" w:eastAsia="ge汉仪中圆简" w:hAnsi="Gulim" w:cs="宋体" w:hint="eastAsia"/>
          <w:color w:val="666666"/>
          <w:kern w:val="0"/>
          <w:sz w:val="24"/>
          <w:szCs w:val="24"/>
        </w:rPr>
        <w:t>ü</w:t>
      </w:r>
      <w:r w:rsidRPr="006C4871">
        <w:rPr>
          <w:rFonts w:ascii="Gulim" w:eastAsia="ge汉仪中圆简" w:hAnsi="Gulim" w:cs="宋体" w:hint="eastAsia"/>
          <w:color w:val="666666"/>
          <w:kern w:val="0"/>
          <w:sz w:val="24"/>
          <w:szCs w:val="24"/>
        </w:rPr>
        <w:t>V IEC61508</w:t>
      </w:r>
      <w:r w:rsidRPr="006C4871">
        <w:rPr>
          <w:rFonts w:ascii="ge inspira" w:eastAsia="ge汉仪中圆简" w:hAnsi="Gulim" w:cs="宋体" w:hint="eastAsia"/>
          <w:color w:val="666666"/>
          <w:kern w:val="0"/>
          <w:sz w:val="24"/>
          <w:szCs w:val="24"/>
        </w:rPr>
        <w:t>认证，其广阔的冗余功能可以为您提供多种冗余选项，这些冗余可以包括：</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冗余控制器</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lastRenderedPageBreak/>
        <w:t>控制网络</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系统电源</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冗余控制器被用于重要控制的应用场合。采用互锁冗余方式，实现从主控制器到后备控制器的无扰动切换。控制器冗余模型支持在线组态和在线的硬件更换，冗余控制器之间的共享信息被实时更新，使得冗余系统的应用变得更加简单。同时支持</w:t>
      </w:r>
      <w:r w:rsidRPr="006C4871">
        <w:rPr>
          <w:rFonts w:ascii="Gulim" w:eastAsia="ge汉仪中圆简" w:hAnsi="Gulim" w:cs="宋体" w:hint="eastAsia"/>
          <w:color w:val="666666"/>
          <w:kern w:val="0"/>
          <w:sz w:val="24"/>
          <w:szCs w:val="24"/>
        </w:rPr>
        <w:t>LAN</w:t>
      </w:r>
      <w:r w:rsidRPr="006C4871">
        <w:rPr>
          <w:rFonts w:ascii="ge inspira" w:eastAsia="ge汉仪中圆简" w:hAnsi="Gulim" w:cs="宋体" w:hint="eastAsia"/>
          <w:color w:val="666666"/>
          <w:kern w:val="0"/>
          <w:sz w:val="24"/>
          <w:szCs w:val="24"/>
        </w:rPr>
        <w:t>冗余。每个控制器有两个独立的以太网接口，每个接口可以连接到一个独立的网络，实现</w:t>
      </w:r>
      <w:r w:rsidRPr="006C4871">
        <w:rPr>
          <w:rFonts w:ascii="Gulim" w:eastAsia="ge汉仪中圆简" w:hAnsi="Gulim" w:cs="宋体" w:hint="eastAsia"/>
          <w:color w:val="666666"/>
          <w:kern w:val="0"/>
          <w:sz w:val="24"/>
          <w:szCs w:val="24"/>
        </w:rPr>
        <w:t>LAN</w:t>
      </w:r>
      <w:r w:rsidRPr="006C4871">
        <w:rPr>
          <w:rFonts w:ascii="ge inspira" w:eastAsia="ge汉仪中圆简" w:hAnsi="Gulim" w:cs="宋体" w:hint="eastAsia"/>
          <w:color w:val="666666"/>
          <w:kern w:val="0"/>
          <w:sz w:val="24"/>
          <w:szCs w:val="24"/>
        </w:rPr>
        <w:t>的完全冗余。冗余电源被应用在重要的应用中，当一个电源故障时依然能够确保系统的连续运行。</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控制器采用对等的通讯方式，控制器之间共享数据信息。该能力使得重要的信息可以在现场控制器之间实现有效的共享而不必通过控制室。</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功能强大的离线仿真功能，可以在控制程序下装到控制器之前，在离线状态下完成控制策略的功能测试，从而避免对现场的影响，加快控制策略的投用，缩短开车时间。</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允许在测试、开车和维护阶段进行在线组态的调整，从而有效地提高系统开车进度，减少操作停工时间。控制项目工程中的组态修改也相当简单，仅需一次性地调整，数据库及其相连的</w:t>
      </w:r>
      <w:r w:rsidRPr="006C4871">
        <w:rPr>
          <w:rFonts w:ascii="Gulim" w:eastAsia="ge汉仪中圆简" w:hAnsi="Gulim" w:cs="宋体" w:hint="eastAsia"/>
          <w:color w:val="666666"/>
          <w:kern w:val="0"/>
          <w:sz w:val="24"/>
          <w:szCs w:val="24"/>
        </w:rPr>
        <w:t>HMI</w:t>
      </w:r>
      <w:r w:rsidRPr="006C4871">
        <w:rPr>
          <w:rFonts w:ascii="ge inspira" w:eastAsia="ge汉仪中圆简" w:hAnsi="Gulim" w:cs="宋体" w:hint="eastAsia"/>
          <w:color w:val="666666"/>
          <w:kern w:val="0"/>
          <w:sz w:val="24"/>
          <w:szCs w:val="24"/>
        </w:rPr>
        <w:t>包括</w:t>
      </w:r>
      <w:r w:rsidRPr="006C4871">
        <w:rPr>
          <w:rFonts w:ascii="Gulim" w:eastAsia="ge汉仪中圆简" w:hAnsi="Gulim" w:cs="宋体" w:hint="eastAsia"/>
          <w:color w:val="666666"/>
          <w:kern w:val="0"/>
          <w:sz w:val="24"/>
          <w:szCs w:val="24"/>
        </w:rPr>
        <w:t>PID</w:t>
      </w:r>
      <w:r w:rsidRPr="006C4871">
        <w:rPr>
          <w:rFonts w:ascii="ge inspira" w:eastAsia="ge汉仪中圆简" w:hAnsi="Gulim" w:cs="宋体" w:hint="eastAsia"/>
          <w:color w:val="666666"/>
          <w:kern w:val="0"/>
          <w:sz w:val="24"/>
          <w:szCs w:val="24"/>
        </w:rPr>
        <w:t>控制面板及现场设备图形符号将被自动更新。</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自动生成包括</w:t>
      </w:r>
      <w:r w:rsidRPr="006C4871">
        <w:rPr>
          <w:rFonts w:ascii="Gulim" w:eastAsia="ge汉仪中圆简" w:hAnsi="Gulim" w:cs="宋体" w:hint="eastAsia"/>
          <w:color w:val="666666"/>
          <w:kern w:val="0"/>
          <w:sz w:val="24"/>
          <w:szCs w:val="24"/>
        </w:rPr>
        <w:t>I/O</w:t>
      </w:r>
      <w:r w:rsidRPr="006C4871">
        <w:rPr>
          <w:rFonts w:ascii="ge inspira" w:eastAsia="ge汉仪中圆简" w:hAnsi="Gulim" w:cs="宋体" w:hint="eastAsia"/>
          <w:color w:val="666666"/>
          <w:kern w:val="0"/>
          <w:sz w:val="24"/>
          <w:szCs w:val="24"/>
        </w:rPr>
        <w:t>组态报告、材料表、仪表索引、系统启动、维护信息及接线图内容的系统文档。系统制图自动保持最新的组态，为您节省了大量时间。</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ulim" w:eastAsia="ge汉仪中圆简" w:hAnsi="Gulim" w:cs="宋体" w:hint="eastAsia"/>
          <w:color w:val="666666"/>
          <w:kern w:val="0"/>
          <w:sz w:val="24"/>
          <w:szCs w:val="24"/>
        </w:rPr>
        <w:t xml:space="preserve">3. </w:t>
      </w:r>
      <w:proofErr w:type="spellStart"/>
      <w:r w:rsidRPr="006C4871">
        <w:rPr>
          <w:rFonts w:ascii="Gulim" w:eastAsia="ge汉仪中圆简" w:hAnsi="Gulim" w:cs="宋体" w:hint="eastAsia"/>
          <w:color w:val="666666"/>
          <w:kern w:val="0"/>
          <w:sz w:val="24"/>
          <w:szCs w:val="24"/>
        </w:rPr>
        <w:t>SafetyNet</w:t>
      </w:r>
      <w:proofErr w:type="spellEnd"/>
      <w:r w:rsidRPr="006C4871">
        <w:rPr>
          <w:rFonts w:ascii="ge inspira" w:eastAsia="ge汉仪中圆简" w:hAnsi="Gulim" w:cs="宋体" w:hint="eastAsia"/>
          <w:color w:val="666666"/>
          <w:kern w:val="0"/>
          <w:sz w:val="24"/>
          <w:szCs w:val="24"/>
        </w:rPr>
        <w:t>控制系统在西气东输陕京</w:t>
      </w:r>
      <w:r w:rsidRPr="006C4871">
        <w:rPr>
          <w:rFonts w:ascii="Gulim" w:eastAsia="ge汉仪中圆简" w:hAnsi="Gulim" w:cs="宋体" w:hint="eastAsia"/>
          <w:color w:val="666666"/>
          <w:kern w:val="0"/>
          <w:sz w:val="24"/>
          <w:szCs w:val="24"/>
        </w:rPr>
        <w:t>2</w:t>
      </w:r>
      <w:r w:rsidRPr="006C4871">
        <w:rPr>
          <w:rFonts w:ascii="ge inspira" w:eastAsia="ge汉仪中圆简" w:hAnsi="Gulim" w:cs="宋体" w:hint="eastAsia"/>
          <w:color w:val="666666"/>
          <w:kern w:val="0"/>
          <w:sz w:val="24"/>
          <w:szCs w:val="24"/>
        </w:rPr>
        <w:t>线火气控制系统中的应用</w:t>
      </w:r>
    </w:p>
    <w:p w:rsidR="006C4871" w:rsidRPr="006C4871" w:rsidRDefault="006C4871" w:rsidP="006C4871">
      <w:pPr>
        <w:widowControl/>
        <w:spacing w:after="280" w:line="420" w:lineRule="atLeast"/>
        <w:ind w:firstLine="480"/>
        <w:jc w:val="left"/>
        <w:rPr>
          <w:rFonts w:ascii="微软雅黑" w:eastAsia="微软雅黑" w:hAnsi="微软雅黑" w:cs="宋体" w:hint="eastAsia"/>
          <w:color w:val="666666"/>
          <w:kern w:val="0"/>
          <w:szCs w:val="21"/>
        </w:rPr>
      </w:pPr>
      <w:r w:rsidRPr="006C4871">
        <w:rPr>
          <w:rFonts w:ascii="ge inspira" w:eastAsia="ge汉仪中圆简" w:hAnsi="Gulim" w:cs="宋体" w:hint="eastAsia"/>
          <w:color w:val="666666"/>
          <w:kern w:val="0"/>
          <w:sz w:val="24"/>
          <w:szCs w:val="24"/>
        </w:rPr>
        <w:t>西气东输陕京</w:t>
      </w:r>
      <w:r w:rsidRPr="006C4871">
        <w:rPr>
          <w:rFonts w:ascii="Gulim" w:eastAsia="ge汉仪中圆简" w:hAnsi="Gulim" w:cs="宋体" w:hint="eastAsia"/>
          <w:color w:val="666666"/>
          <w:kern w:val="0"/>
          <w:sz w:val="24"/>
          <w:szCs w:val="24"/>
        </w:rPr>
        <w:t>2</w:t>
      </w:r>
      <w:r w:rsidRPr="006C4871">
        <w:rPr>
          <w:rFonts w:ascii="ge inspira" w:eastAsia="ge汉仪中圆简" w:hAnsi="Gulim" w:cs="宋体" w:hint="eastAsia"/>
          <w:color w:val="666666"/>
          <w:kern w:val="0"/>
          <w:sz w:val="24"/>
          <w:szCs w:val="24"/>
        </w:rPr>
        <w:t>线增输工程榆林压气站、阳曲压气站、石家庄压气站和兴县压气站要求每个压气站配备一套</w:t>
      </w:r>
      <w:r w:rsidRPr="006C4871">
        <w:rPr>
          <w:rFonts w:ascii="Gulim" w:eastAsia="ge汉仪中圆简" w:hAnsi="Gulim" w:cs="宋体" w:hint="eastAsia"/>
          <w:color w:val="666666"/>
          <w:kern w:val="0"/>
          <w:sz w:val="24"/>
          <w:szCs w:val="24"/>
        </w:rPr>
        <w:t>SIL2</w:t>
      </w:r>
      <w:r w:rsidRPr="006C4871">
        <w:rPr>
          <w:rFonts w:ascii="ge inspira" w:eastAsia="ge汉仪中圆简" w:hAnsi="Gulim" w:cs="宋体" w:hint="eastAsia"/>
          <w:color w:val="666666"/>
          <w:kern w:val="0"/>
          <w:sz w:val="24"/>
          <w:szCs w:val="24"/>
        </w:rPr>
        <w:t>等级的冗余配置的火气控制系统，每个系统有一个工程师站兼操作员站以及</w:t>
      </w:r>
      <w:r w:rsidRPr="006C4871">
        <w:rPr>
          <w:rFonts w:ascii="Gulim" w:eastAsia="ge汉仪中圆简" w:hAnsi="Gulim" w:cs="宋体" w:hint="eastAsia"/>
          <w:color w:val="666666"/>
          <w:kern w:val="0"/>
          <w:sz w:val="24"/>
          <w:szCs w:val="24"/>
        </w:rPr>
        <w:t>SIL2</w:t>
      </w:r>
      <w:r w:rsidRPr="006C4871">
        <w:rPr>
          <w:rFonts w:ascii="ge inspira" w:eastAsia="ge汉仪中圆简" w:hAnsi="Gulim" w:cs="宋体" w:hint="eastAsia"/>
          <w:color w:val="666666"/>
          <w:kern w:val="0"/>
          <w:sz w:val="24"/>
          <w:szCs w:val="24"/>
        </w:rPr>
        <w:t>控制系统构成，对压缩机厂房内可能的气体泄漏和火焰进行检测并报警。通过安装于现场危险区域的气体及火焰探测器</w:t>
      </w:r>
      <w:r w:rsidRPr="006C4871">
        <w:rPr>
          <w:rFonts w:ascii="ge inspira" w:eastAsia="ge汉仪中圆简" w:hAnsi="Gulim" w:cs="宋体" w:hint="eastAsia"/>
          <w:color w:val="666666"/>
          <w:kern w:val="0"/>
          <w:sz w:val="24"/>
          <w:szCs w:val="24"/>
        </w:rPr>
        <w:lastRenderedPageBreak/>
        <w:t>探测现场险情，当发生气体泄漏或火灾时，火灾和气体控制系统进行报警，提醒操作人员采取相应措施。同时将报警信号通过硬接线和通信方式传输给站控系统</w:t>
      </w:r>
      <w:r w:rsidRPr="006C4871">
        <w:rPr>
          <w:rFonts w:ascii="Gulim" w:eastAsia="ge汉仪中圆简" w:hAnsi="Gulim" w:cs="宋体" w:hint="eastAsia"/>
          <w:color w:val="666666"/>
          <w:kern w:val="0"/>
          <w:sz w:val="24"/>
          <w:szCs w:val="24"/>
        </w:rPr>
        <w:t>PLC</w:t>
      </w:r>
      <w:r w:rsidRPr="006C4871">
        <w:rPr>
          <w:rFonts w:ascii="ge inspira" w:eastAsia="ge汉仪中圆简" w:hAnsi="Gulim" w:cs="宋体" w:hint="eastAsia"/>
          <w:color w:val="666666"/>
          <w:kern w:val="0"/>
          <w:sz w:val="24"/>
          <w:szCs w:val="24"/>
        </w:rPr>
        <w:t>和</w:t>
      </w:r>
      <w:r w:rsidRPr="006C4871">
        <w:rPr>
          <w:rFonts w:ascii="Gulim" w:eastAsia="ge汉仪中圆简" w:hAnsi="Gulim" w:cs="宋体" w:hint="eastAsia"/>
          <w:color w:val="666666"/>
          <w:kern w:val="0"/>
          <w:sz w:val="24"/>
          <w:szCs w:val="24"/>
        </w:rPr>
        <w:t>ESD</w:t>
      </w:r>
      <w:r w:rsidRPr="006C4871">
        <w:rPr>
          <w:rFonts w:ascii="ge inspira" w:eastAsia="ge汉仪中圆简" w:hAnsi="Gulim" w:cs="宋体" w:hint="eastAsia"/>
          <w:color w:val="666666"/>
          <w:kern w:val="0"/>
          <w:sz w:val="24"/>
          <w:szCs w:val="24"/>
        </w:rPr>
        <w:t>系统。火灾和气体控制系统将与站控系统</w:t>
      </w:r>
      <w:r w:rsidRPr="006C4871">
        <w:rPr>
          <w:rFonts w:ascii="Gulim" w:eastAsia="ge汉仪中圆简" w:hAnsi="Gulim" w:cs="宋体" w:hint="eastAsia"/>
          <w:color w:val="666666"/>
          <w:kern w:val="0"/>
          <w:sz w:val="24"/>
          <w:szCs w:val="24"/>
        </w:rPr>
        <w:t>PLC</w:t>
      </w:r>
      <w:r w:rsidRPr="006C4871">
        <w:rPr>
          <w:rFonts w:ascii="ge inspira" w:eastAsia="ge汉仪中圆简" w:hAnsi="Gulim" w:cs="宋体" w:hint="eastAsia"/>
          <w:color w:val="666666"/>
          <w:kern w:val="0"/>
          <w:sz w:val="24"/>
          <w:szCs w:val="24"/>
        </w:rPr>
        <w:t>采用</w:t>
      </w:r>
      <w:r w:rsidRPr="006C4871">
        <w:rPr>
          <w:rFonts w:ascii="Gulim" w:eastAsia="ge汉仪中圆简" w:hAnsi="Gulim" w:cs="宋体" w:hint="eastAsia"/>
          <w:color w:val="666666"/>
          <w:kern w:val="0"/>
          <w:sz w:val="24"/>
          <w:szCs w:val="24"/>
        </w:rPr>
        <w:t>RS485</w:t>
      </w:r>
      <w:r w:rsidRPr="006C4871">
        <w:rPr>
          <w:rFonts w:ascii="ge inspira" w:eastAsia="ge汉仪中圆简" w:hAnsi="Gulim" w:cs="宋体" w:hint="eastAsia"/>
          <w:color w:val="666666"/>
          <w:kern w:val="0"/>
          <w:sz w:val="24"/>
          <w:szCs w:val="24"/>
        </w:rPr>
        <w:t>串行通信方式，通讯协议为</w:t>
      </w:r>
      <w:r w:rsidRPr="006C4871">
        <w:rPr>
          <w:rFonts w:ascii="Gulim" w:eastAsia="ge汉仪中圆简" w:hAnsi="Gulim" w:cs="宋体" w:hint="eastAsia"/>
          <w:color w:val="666666"/>
          <w:kern w:val="0"/>
          <w:sz w:val="24"/>
          <w:szCs w:val="24"/>
        </w:rPr>
        <w:t>MODBUS-RTU</w:t>
      </w:r>
      <w:r w:rsidRPr="006C4871">
        <w:rPr>
          <w:rFonts w:ascii="ge inspira" w:eastAsia="ge汉仪中圆简" w:hAnsi="Gulim" w:cs="宋体" w:hint="eastAsia"/>
          <w:color w:val="666666"/>
          <w:kern w:val="0"/>
          <w:sz w:val="24"/>
          <w:szCs w:val="24"/>
        </w:rPr>
        <w:t>协议。每个压气站系统结构图与操作画面如下：</w:t>
      </w:r>
    </w:p>
    <w:p w:rsidR="006C4871" w:rsidRPr="006C4871" w:rsidRDefault="006C4871" w:rsidP="006C4871">
      <w:pPr>
        <w:widowControl/>
        <w:spacing w:after="280" w:line="420" w:lineRule="atLeast"/>
        <w:ind w:firstLine="480"/>
        <w:jc w:val="center"/>
        <w:rPr>
          <w:rFonts w:ascii="微软雅黑" w:eastAsia="微软雅黑" w:hAnsi="微软雅黑" w:cs="宋体" w:hint="eastAsia"/>
          <w:color w:val="666666"/>
          <w:kern w:val="0"/>
          <w:szCs w:val="21"/>
        </w:rPr>
      </w:pPr>
      <w:r>
        <w:rPr>
          <w:rFonts w:ascii="Gulim" w:eastAsia="ge汉仪中圆简" w:hAnsi="Gulim" w:cs="宋体"/>
          <w:noProof/>
          <w:color w:val="666666"/>
          <w:kern w:val="0"/>
          <w:sz w:val="24"/>
          <w:szCs w:val="24"/>
        </w:rPr>
        <w:drawing>
          <wp:inline distT="0" distB="0" distL="0" distR="0">
            <wp:extent cx="4572000" cy="3124200"/>
            <wp:effectExtent l="19050" t="0" r="0" b="0"/>
            <wp:docPr id="1" name="图片 1" descr="https://img.hqew.com/file/tech2/fangan/2012/0313/2012111504351942657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hqew.com/file/tech2/fangan/2012/0313/2012111504351942657691.jpg"/>
                    <pic:cNvPicPr>
                      <a:picLocks noChangeAspect="1" noChangeArrowheads="1"/>
                    </pic:cNvPicPr>
                  </pic:nvPicPr>
                  <pic:blipFill>
                    <a:blip r:embed="rId4" cstate="print"/>
                    <a:srcRect/>
                    <a:stretch>
                      <a:fillRect/>
                    </a:stretch>
                  </pic:blipFill>
                  <pic:spPr bwMode="auto">
                    <a:xfrm>
                      <a:off x="0" y="0"/>
                      <a:ext cx="4572000" cy="3124200"/>
                    </a:xfrm>
                    <a:prstGeom prst="rect">
                      <a:avLst/>
                    </a:prstGeom>
                    <a:noFill/>
                    <a:ln w="9525">
                      <a:noFill/>
                      <a:miter lim="800000"/>
                      <a:headEnd/>
                      <a:tailEnd/>
                    </a:ln>
                  </pic:spPr>
                </pic:pic>
              </a:graphicData>
            </a:graphic>
          </wp:inline>
        </w:drawing>
      </w:r>
    </w:p>
    <w:p w:rsidR="006C4871" w:rsidRPr="006C4871" w:rsidRDefault="006C4871" w:rsidP="006C4871">
      <w:pPr>
        <w:widowControl/>
        <w:spacing w:line="420" w:lineRule="atLeast"/>
        <w:ind w:firstLine="480"/>
        <w:jc w:val="center"/>
        <w:rPr>
          <w:rFonts w:ascii="微软雅黑" w:eastAsia="微软雅黑" w:hAnsi="微软雅黑" w:cs="宋体" w:hint="eastAsia"/>
          <w:color w:val="666666"/>
          <w:kern w:val="0"/>
          <w:szCs w:val="21"/>
        </w:rPr>
      </w:pPr>
      <w:r>
        <w:rPr>
          <w:rFonts w:ascii="Gulim" w:eastAsia="ge汉仪中圆简" w:hAnsi="Gulim" w:cs="宋体"/>
          <w:noProof/>
          <w:color w:val="666666"/>
          <w:kern w:val="0"/>
          <w:sz w:val="24"/>
          <w:szCs w:val="24"/>
        </w:rPr>
        <w:drawing>
          <wp:inline distT="0" distB="0" distL="0" distR="0">
            <wp:extent cx="4572000" cy="2867025"/>
            <wp:effectExtent l="19050" t="0" r="0" b="0"/>
            <wp:docPr id="2" name="图片 2" descr="https://img.hqew.com/file/tech2/fangan/2012/0313/2012111504351944219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hqew.com/file/tech2/fangan/2012/0313/2012111504351944219692.jpg"/>
                    <pic:cNvPicPr>
                      <a:picLocks noChangeAspect="1" noChangeArrowheads="1"/>
                    </pic:cNvPicPr>
                  </pic:nvPicPr>
                  <pic:blipFill>
                    <a:blip r:embed="rId5" cstate="print"/>
                    <a:srcRect/>
                    <a:stretch>
                      <a:fillRect/>
                    </a:stretch>
                  </pic:blipFill>
                  <pic:spPr bwMode="auto">
                    <a:xfrm>
                      <a:off x="0" y="0"/>
                      <a:ext cx="4572000" cy="2867025"/>
                    </a:xfrm>
                    <a:prstGeom prst="rect">
                      <a:avLst/>
                    </a:prstGeom>
                    <a:noFill/>
                    <a:ln w="9525">
                      <a:noFill/>
                      <a:miter lim="800000"/>
                      <a:headEnd/>
                      <a:tailEnd/>
                    </a:ln>
                  </pic:spPr>
                </pic:pic>
              </a:graphicData>
            </a:graphic>
          </wp:inline>
        </w:drawing>
      </w:r>
    </w:p>
    <w:p w:rsidR="00E20096" w:rsidRDefault="00E20096"/>
    <w:sectPr w:rsidR="00E20096" w:rsidSect="00E200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ge汉仪中圆简">
    <w:altName w:val="宋体"/>
    <w:panose1 w:val="00000000000000000000"/>
    <w:charset w:val="86"/>
    <w:family w:val="roman"/>
    <w:notTrueType/>
    <w:pitch w:val="default"/>
    <w:sig w:usb0="00000001" w:usb1="080E0000" w:usb2="00000010" w:usb3="00000000" w:csb0="00040000" w:csb1="00000000"/>
  </w:font>
  <w:font w:name="ge inspir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4871"/>
    <w:rsid w:val="006C4871"/>
    <w:rsid w:val="00E200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7153075">
      <w:bodyDiv w:val="1"/>
      <w:marLeft w:val="0"/>
      <w:marRight w:val="0"/>
      <w:marTop w:val="0"/>
      <w:marBottom w:val="0"/>
      <w:divBdr>
        <w:top w:val="none" w:sz="0" w:space="0" w:color="auto"/>
        <w:left w:val="none" w:sz="0" w:space="0" w:color="auto"/>
        <w:bottom w:val="none" w:sz="0" w:space="0" w:color="auto"/>
        <w:right w:val="none" w:sz="0" w:space="0" w:color="auto"/>
      </w:divBdr>
      <w:divsChild>
        <w:div w:id="1443456500">
          <w:marLeft w:val="0"/>
          <w:marRight w:val="0"/>
          <w:marTop w:val="0"/>
          <w:marBottom w:val="0"/>
          <w:divBdr>
            <w:top w:val="none" w:sz="0" w:space="0" w:color="auto"/>
            <w:left w:val="none" w:sz="0" w:space="0" w:color="auto"/>
            <w:bottom w:val="none" w:sz="0" w:space="0" w:color="auto"/>
            <w:right w:val="none" w:sz="0" w:space="0" w:color="auto"/>
          </w:divBdr>
          <w:divsChild>
            <w:div w:id="1718773606">
              <w:marLeft w:val="0"/>
              <w:marRight w:val="0"/>
              <w:marTop w:val="0"/>
              <w:marBottom w:val="0"/>
              <w:divBdr>
                <w:top w:val="none" w:sz="0" w:space="0" w:color="auto"/>
                <w:left w:val="none" w:sz="0" w:space="0" w:color="auto"/>
                <w:bottom w:val="none" w:sz="0" w:space="0" w:color="auto"/>
                <w:right w:val="none" w:sz="0" w:space="0" w:color="auto"/>
              </w:divBdr>
              <w:divsChild>
                <w:div w:id="751321108">
                  <w:marLeft w:val="0"/>
                  <w:marRight w:val="0"/>
                  <w:marTop w:val="0"/>
                  <w:marBottom w:val="300"/>
                  <w:divBdr>
                    <w:top w:val="none" w:sz="0" w:space="0" w:color="auto"/>
                    <w:left w:val="none" w:sz="0" w:space="0" w:color="auto"/>
                    <w:bottom w:val="none" w:sz="0" w:space="0" w:color="auto"/>
                    <w:right w:val="none" w:sz="0" w:space="0" w:color="auto"/>
                  </w:divBdr>
                  <w:divsChild>
                    <w:div w:id="918245693">
                      <w:marLeft w:val="0"/>
                      <w:marRight w:val="0"/>
                      <w:marTop w:val="0"/>
                      <w:marBottom w:val="0"/>
                      <w:divBdr>
                        <w:top w:val="single" w:sz="6" w:space="15" w:color="E4E4E4"/>
                        <w:left w:val="single" w:sz="6" w:space="0" w:color="E4E4E4"/>
                        <w:bottom w:val="single" w:sz="6" w:space="0" w:color="E4E4E4"/>
                        <w:right w:val="single" w:sz="6" w:space="0" w:color="E4E4E4"/>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2019-04-23T02:51:00Z</dcterms:created>
  <dcterms:modified xsi:type="dcterms:W3CDTF">2019-04-23T02:53:00Z</dcterms:modified>
</cp:coreProperties>
</file>